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AF" w:rsidRPr="006203FC" w:rsidRDefault="007563AF" w:rsidP="006203FC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СПИСОК</w:t>
      </w:r>
    </w:p>
    <w:p w:rsidR="007563AF" w:rsidRPr="006203FC" w:rsidRDefault="007563AF" w:rsidP="006203F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административных процедур осуществляемых ГЛХУ «Крупский лесхоз»</w:t>
      </w:r>
    </w:p>
    <w:tbl>
      <w:tblPr>
        <w:tblW w:w="5023" w:type="pct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552"/>
        <w:gridCol w:w="1507"/>
        <w:gridCol w:w="1768"/>
        <w:gridCol w:w="1544"/>
        <w:gridCol w:w="1418"/>
      </w:tblGrid>
      <w:tr w:rsidR="007563AF" w:rsidRPr="00A533C0" w:rsidTr="00C35E13">
        <w:trPr>
          <w:trHeight w:val="240"/>
        </w:trPr>
        <w:tc>
          <w:tcPr>
            <w:tcW w:w="2126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52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1507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Размер платы, взимаемой за выдачу справки или другого документа**</w:t>
            </w:r>
          </w:p>
        </w:tc>
        <w:tc>
          <w:tcPr>
            <w:tcW w:w="1768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544" w:type="dxa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№телефона</w:t>
            </w:r>
          </w:p>
        </w:tc>
        <w:tc>
          <w:tcPr>
            <w:tcW w:w="1418" w:type="dxa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Ф.И.О.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Замещающего ответственного исполнителя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телефона</w:t>
            </w:r>
          </w:p>
        </w:tc>
      </w:tr>
      <w:tr w:rsidR="007563AF" w:rsidRPr="003C39EC" w:rsidTr="00C35E13">
        <w:trPr>
          <w:trHeight w:val="240"/>
        </w:trPr>
        <w:tc>
          <w:tcPr>
            <w:tcW w:w="2126" w:type="dxa"/>
          </w:tcPr>
          <w:p w:rsidR="007563AF" w:rsidRPr="003C39EC" w:rsidRDefault="007563AF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16.10. Выдача 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552" w:type="dxa"/>
          </w:tcPr>
          <w:p w:rsidR="007563AF" w:rsidRPr="003C39EC" w:rsidRDefault="007563AF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4"/>
                <w:sz w:val="24"/>
                <w:szCs w:val="24"/>
              </w:rPr>
              <w:br/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7563AF" w:rsidRDefault="007563AF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AC63D6" w:rsidRDefault="007563AF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прохождение подготовки к сдаче специального охотничьего экзамена, </w:t>
            </w:r>
          </w:p>
          <w:p w:rsidR="00217BFB" w:rsidRDefault="00AC63D6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 </w:t>
            </w: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7563AF" w:rsidRDefault="007563AF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0,2 базовой величины –  за прохождение специального охотничьего экзамена</w:t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 сдачи специального охотничьего экзамена</w:t>
            </w:r>
          </w:p>
        </w:tc>
        <w:tc>
          <w:tcPr>
            <w:tcW w:w="1544" w:type="dxa"/>
          </w:tcPr>
          <w:p w:rsidR="007563AF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Шабловский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  <w:p w:rsidR="007563AF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7563AF" w:rsidRPr="003C39EC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7563AF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7563AF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7563AF" w:rsidRPr="003C39EC" w:rsidRDefault="007563AF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2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Обмен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552" w:type="dxa"/>
          </w:tcPr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государственное удостоверение на право охоты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7BFB" w:rsidRPr="003C39EC" w:rsidRDefault="00217BFB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768" w:type="dxa"/>
          </w:tcPr>
          <w:p w:rsidR="00217BFB" w:rsidRPr="003C39EC" w:rsidRDefault="00217BFB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544" w:type="dxa"/>
          </w:tcPr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Шабловский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Выдача дубликата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</w:t>
            </w:r>
            <w:proofErr w:type="gramStart"/>
            <w:r>
              <w:rPr>
                <w:spacing w:val="-4"/>
                <w:sz w:val="24"/>
                <w:szCs w:val="24"/>
              </w:rPr>
              <w:t>охоты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2552" w:type="dxa"/>
          </w:tcPr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  <w:r>
              <w:rPr>
                <w:spacing w:val="-4"/>
                <w:sz w:val="24"/>
                <w:szCs w:val="24"/>
              </w:rPr>
              <w:t xml:space="preserve"> с указанием причин выдачи дубликата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пришедшее в негодность государственное удостоверение на право охоты (при его наличии)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7BFB" w:rsidRPr="003C39EC" w:rsidRDefault="00217BFB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768" w:type="dxa"/>
          </w:tcPr>
          <w:p w:rsidR="00217BFB" w:rsidRPr="003C39EC" w:rsidRDefault="00217BFB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544" w:type="dxa"/>
          </w:tcPr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Шабловский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217BFB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217BF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16.13. 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Строцкий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16.14. Выдача ордера на отпуск древесины на корню (заготовка дров)</w:t>
            </w: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 (плата взимается за отпускаемую древесину на корню)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 рабочих дня со дня подачи заявления при условии оплаты древесины на корню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лесничих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16.15. Выдача ордера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</w:t>
            </w:r>
            <w:r>
              <w:rPr>
                <w:spacing w:val="-4"/>
                <w:sz w:val="24"/>
                <w:szCs w:val="24"/>
              </w:rPr>
              <w:t>твия или иного вред</w:t>
            </w:r>
            <w:r w:rsidRPr="003C39EC">
              <w:rPr>
                <w:spacing w:val="-4"/>
                <w:sz w:val="24"/>
                <w:szCs w:val="24"/>
              </w:rPr>
              <w:t>ного воздействия)</w:t>
            </w: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бесплатно (плата </w:t>
            </w:r>
            <w:r w:rsidRPr="003C39EC">
              <w:rPr>
                <w:spacing w:val="-8"/>
                <w:sz w:val="24"/>
                <w:szCs w:val="24"/>
              </w:rPr>
              <w:t>взимается за отпускаемую</w:t>
            </w:r>
            <w:r w:rsidRPr="003C39EC">
              <w:rPr>
                <w:spacing w:val="-4"/>
                <w:sz w:val="24"/>
                <w:szCs w:val="24"/>
              </w:rPr>
              <w:t xml:space="preserve"> древесину на корню </w:t>
            </w:r>
            <w:r w:rsidRPr="003C39EC">
              <w:rPr>
                <w:spacing w:val="-12"/>
                <w:sz w:val="24"/>
                <w:szCs w:val="24"/>
              </w:rPr>
              <w:t>по таксовой стоимости</w:t>
            </w:r>
            <w:r w:rsidRPr="003C39EC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1.1.5. о постановке на учет (восстановлении на учете) граждан, </w:t>
            </w:r>
            <w:r w:rsidRPr="003C39EC">
              <w:rPr>
                <w:sz w:val="24"/>
                <w:szCs w:val="24"/>
              </w:rPr>
              <w:lastRenderedPageBreak/>
              <w:t xml:space="preserve">нуждающихся в </w:t>
            </w:r>
            <w:r w:rsidRPr="003C39EC">
              <w:rPr>
                <w:spacing w:val="-8"/>
                <w:sz w:val="24"/>
                <w:szCs w:val="24"/>
              </w:rPr>
              <w:t>улучшении жилищных условий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C39EC">
              <w:rPr>
                <w:sz w:val="24"/>
                <w:szCs w:val="24"/>
              </w:rPr>
              <w:t>аявление</w:t>
            </w: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i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паспорта или иные документы, </w:t>
            </w:r>
            <w:r w:rsidRPr="003C39EC">
              <w:rPr>
                <w:sz w:val="24"/>
                <w:szCs w:val="24"/>
              </w:rPr>
              <w:lastRenderedPageBreak/>
              <w:t xml:space="preserve">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3C39EC">
              <w:rPr>
                <w:sz w:val="24"/>
                <w:szCs w:val="24"/>
              </w:rPr>
              <w:t>подтвержда-ю</w:t>
            </w:r>
            <w:r w:rsidRPr="003C39EC">
              <w:rPr>
                <w:spacing w:val="-4"/>
                <w:sz w:val="24"/>
                <w:szCs w:val="24"/>
              </w:rPr>
              <w:t>щие</w:t>
            </w:r>
            <w:proofErr w:type="spellEnd"/>
            <w:proofErr w:type="gramEnd"/>
            <w:r w:rsidRPr="003C39EC">
              <w:rPr>
                <w:spacing w:val="-4"/>
                <w:sz w:val="24"/>
                <w:szCs w:val="24"/>
              </w:rPr>
              <w:t xml:space="preserve">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</w:p>
          <w:p w:rsidR="00217BFB" w:rsidRPr="003C39EC" w:rsidRDefault="00217BF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сведения о доходе и имуще</w:t>
            </w:r>
            <w:r w:rsidRPr="003C39EC">
              <w:rPr>
                <w:spacing w:val="-4"/>
                <w:sz w:val="24"/>
                <w:szCs w:val="24"/>
              </w:rPr>
              <w:t>стве каждого члена семьи –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в случае постановки на учет</w:t>
            </w:r>
            <w:r w:rsidRPr="003C39EC">
              <w:rPr>
                <w:sz w:val="24"/>
                <w:szCs w:val="24"/>
              </w:rPr>
              <w:t xml:space="preserve"> (восстановления на учете) граждан, имеющих право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их дохода и имущества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22-8-09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34" w:lineRule="exact"/>
              <w:rPr>
                <w:i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паспорта или иные </w:t>
            </w:r>
            <w:r w:rsidRPr="003C39EC">
              <w:rPr>
                <w:spacing w:val="-12"/>
                <w:sz w:val="24"/>
                <w:szCs w:val="24"/>
              </w:rPr>
              <w:t>документы, удостоверяющие лич</w:t>
            </w:r>
            <w:r w:rsidRPr="003C39EC">
              <w:rPr>
                <w:spacing w:val="-4"/>
                <w:sz w:val="24"/>
                <w:szCs w:val="24"/>
              </w:rPr>
              <w:t>ность всех совершеннолетних граждан, свидетельства</w:t>
            </w:r>
            <w:r w:rsidRPr="003C39EC">
              <w:rPr>
                <w:sz w:val="24"/>
                <w:szCs w:val="24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 </w:t>
            </w:r>
          </w:p>
          <w:p w:rsidR="00217BFB" w:rsidRPr="003C39EC" w:rsidRDefault="00217BFB" w:rsidP="00C35E13">
            <w:pPr>
              <w:pStyle w:val="table10"/>
              <w:spacing w:line="234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 xml:space="preserve">сведения о доходе и </w:t>
            </w:r>
            <w:r w:rsidRPr="003C39EC">
              <w:rPr>
                <w:sz w:val="24"/>
                <w:szCs w:val="24"/>
              </w:rPr>
              <w:lastRenderedPageBreak/>
              <w:t>имуществе каждого члена семьи – в случае постановки на учет граждан, имеющих право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их дохода и имущества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 отдела кад</w:t>
            </w:r>
            <w:r>
              <w:rPr>
                <w:sz w:val="24"/>
                <w:szCs w:val="24"/>
              </w:rPr>
              <w:t>ров 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83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1.1.8. о постановке на учет граждан, желающих получить жилое помещение в общежитии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1.1.9. о приватизации жилого помещения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 w:rsidRPr="003C39EC">
              <w:rPr>
                <w:spacing w:val="-4"/>
                <w:sz w:val="24"/>
                <w:szCs w:val="24"/>
              </w:rPr>
              <w:t>тельством сохраняется рав</w:t>
            </w:r>
            <w:r w:rsidRPr="003C39EC">
              <w:rPr>
                <w:sz w:val="24"/>
                <w:szCs w:val="24"/>
              </w:rPr>
              <w:t xml:space="preserve">ное с нанимателем право пользования жилым </w:t>
            </w:r>
            <w:r>
              <w:rPr>
                <w:sz w:val="24"/>
                <w:szCs w:val="24"/>
              </w:rPr>
              <w:t>поме</w:t>
            </w:r>
            <w:r w:rsidRPr="003C39EC">
              <w:rPr>
                <w:sz w:val="24"/>
                <w:szCs w:val="24"/>
              </w:rPr>
              <w:t>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свидетельства о рождении </w:t>
            </w:r>
            <w:r w:rsidRPr="003C39EC">
              <w:rPr>
                <w:spacing w:val="-12"/>
                <w:sz w:val="24"/>
                <w:szCs w:val="24"/>
              </w:rPr>
              <w:t xml:space="preserve">несовершеннолетних детей – </w:t>
            </w:r>
            <w:r w:rsidRPr="003C39EC">
              <w:rPr>
                <w:sz w:val="24"/>
                <w:szCs w:val="24"/>
              </w:rPr>
              <w:t>для лиц, имеющих несовершеннолетних детей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документ, подтверждающий </w:t>
            </w:r>
            <w:r w:rsidRPr="003C39EC">
              <w:rPr>
                <w:sz w:val="24"/>
                <w:szCs w:val="24"/>
              </w:rPr>
              <w:t>право на льготы, – для лиц, имеющих право на льготы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 xml:space="preserve">именные </w:t>
            </w:r>
            <w:r w:rsidRPr="003C39EC">
              <w:rPr>
                <w:spacing w:val="-4"/>
                <w:sz w:val="24"/>
                <w:szCs w:val="24"/>
              </w:rPr>
              <w:t>приватизационные чеки ”Жилье“ (далее –</w:t>
            </w:r>
            <w:r w:rsidRPr="003C39EC">
              <w:rPr>
                <w:sz w:val="24"/>
                <w:szCs w:val="24"/>
              </w:rPr>
              <w:t xml:space="preserve"> чеки ”Жилье“) с выпиской </w:t>
            </w:r>
            <w:r w:rsidRPr="003C39EC">
              <w:rPr>
                <w:spacing w:val="-4"/>
                <w:sz w:val="24"/>
                <w:szCs w:val="24"/>
              </w:rPr>
              <w:t>из специального (чекового) счета – в случае их наличия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7512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lastRenderedPageBreak/>
              <w:t>1.1.13. об изменении дого</w:t>
            </w:r>
            <w:r w:rsidRPr="003C39EC">
              <w:rPr>
                <w:sz w:val="24"/>
                <w:szCs w:val="24"/>
              </w:rPr>
              <w:t xml:space="preserve">вора найма жилого помещения государственного жилищного фонда: 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ind w:left="180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по требованию на</w:t>
            </w:r>
            <w:r w:rsidRPr="003C39EC">
              <w:rPr>
                <w:spacing w:val="-4"/>
                <w:sz w:val="24"/>
                <w:szCs w:val="24"/>
              </w:rPr>
              <w:t>ни</w:t>
            </w:r>
            <w:r w:rsidRPr="003C39EC">
              <w:rPr>
                <w:sz w:val="24"/>
                <w:szCs w:val="24"/>
              </w:rPr>
              <w:t>мателей, объединя</w:t>
            </w:r>
            <w:r w:rsidRPr="003C39EC">
              <w:rPr>
                <w:spacing w:val="-8"/>
                <w:sz w:val="24"/>
                <w:szCs w:val="24"/>
              </w:rPr>
              <w:t>ющихся в одну семью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ind w:left="180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вследствие признания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нанимателем другого</w:t>
            </w:r>
            <w:r w:rsidRPr="003C39EC">
              <w:rPr>
                <w:sz w:val="24"/>
                <w:szCs w:val="24"/>
              </w:rPr>
              <w:t xml:space="preserve"> члена семьи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по требованию член</w:t>
            </w:r>
            <w:r w:rsidRPr="003C39EC">
              <w:rPr>
                <w:sz w:val="24"/>
                <w:szCs w:val="24"/>
              </w:rPr>
              <w:t>а семьи нанимателя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заявления нанимателей, объединяющихся в одну семью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документы, подтвержда</w:t>
            </w:r>
            <w:r w:rsidRPr="003C39EC">
              <w:rPr>
                <w:spacing w:val="-8"/>
                <w:sz w:val="24"/>
                <w:szCs w:val="24"/>
              </w:rPr>
              <w:t>ющие степень родства (св</w:t>
            </w:r>
            <w:r w:rsidRPr="003C39EC">
              <w:rPr>
                <w:sz w:val="24"/>
                <w:szCs w:val="24"/>
              </w:rPr>
              <w:t xml:space="preserve">идетельство о заключении </w:t>
            </w:r>
            <w:r w:rsidRPr="003C39EC">
              <w:rPr>
                <w:spacing w:val="-8"/>
                <w:sz w:val="24"/>
                <w:szCs w:val="24"/>
              </w:rPr>
              <w:t>брака, свидетельство о рож</w:t>
            </w:r>
            <w:r w:rsidRPr="003C39EC">
              <w:rPr>
                <w:sz w:val="24"/>
                <w:szCs w:val="24"/>
              </w:rPr>
              <w:t>дении)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совершеннолетнего члена семьи 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lastRenderedPageBreak/>
              <w:br/>
              <w:t xml:space="preserve">письменное согласие нанимателя либо свидетельство о его смерти или копия решения суда о признании нанимателя утратившим право пользования жилым </w:t>
            </w:r>
            <w:r w:rsidRPr="003C39EC">
              <w:rPr>
                <w:spacing w:val="-4"/>
                <w:sz w:val="24"/>
                <w:szCs w:val="24"/>
              </w:rPr>
              <w:t>помещением, а также пись</w:t>
            </w:r>
            <w:r w:rsidRPr="003C39EC">
              <w:rPr>
                <w:sz w:val="24"/>
                <w:szCs w:val="24"/>
              </w:rPr>
              <w:t>менное согласие совер</w:t>
            </w:r>
            <w:r w:rsidRPr="003C39EC">
              <w:rPr>
                <w:spacing w:val="-4"/>
                <w:sz w:val="24"/>
                <w:szCs w:val="24"/>
              </w:rPr>
              <w:t>шеннолетних членов семьи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нанимателя, про</w:t>
            </w:r>
            <w:r w:rsidRPr="003C39EC">
              <w:rPr>
                <w:sz w:val="24"/>
                <w:szCs w:val="24"/>
              </w:rPr>
              <w:t xml:space="preserve">живающих </w:t>
            </w:r>
            <w:r w:rsidRPr="003C39EC">
              <w:rPr>
                <w:spacing w:val="-8"/>
                <w:sz w:val="24"/>
                <w:szCs w:val="24"/>
              </w:rPr>
              <w:t>совместно</w:t>
            </w:r>
            <w:r w:rsidRPr="003C39EC">
              <w:rPr>
                <w:sz w:val="24"/>
                <w:szCs w:val="24"/>
              </w:rPr>
              <w:t xml:space="preserve"> с ним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документ, подтверждающий </w:t>
            </w:r>
            <w:r w:rsidRPr="003C39EC">
              <w:rPr>
                <w:sz w:val="24"/>
                <w:szCs w:val="24"/>
              </w:rPr>
              <w:t>изменение фамилии или иных данных граждани</w:t>
            </w:r>
            <w:r w:rsidRPr="003C39EC">
              <w:rPr>
                <w:spacing w:val="-4"/>
                <w:sz w:val="24"/>
                <w:szCs w:val="24"/>
              </w:rPr>
              <w:t>на, – в случае их изменения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совершеннолет</w:t>
            </w:r>
            <w:r w:rsidRPr="003C39EC">
              <w:rPr>
                <w:spacing w:val="-12"/>
                <w:sz w:val="24"/>
                <w:szCs w:val="24"/>
              </w:rPr>
              <w:t>него члена семьи 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after="240"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письменное согласие про</w:t>
            </w:r>
            <w:r w:rsidRPr="003C39EC">
              <w:rPr>
                <w:spacing w:val="-8"/>
                <w:sz w:val="24"/>
                <w:szCs w:val="24"/>
              </w:rPr>
              <w:t xml:space="preserve">живающих совместно с ним </w:t>
            </w:r>
            <w:r w:rsidRPr="003C39EC">
              <w:rPr>
                <w:sz w:val="24"/>
                <w:szCs w:val="24"/>
              </w:rPr>
              <w:t>других совершеннолетних членов семьи 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приходящуюся на его долю</w:t>
            </w:r>
            <w:r w:rsidRPr="003C39EC">
              <w:rPr>
                <w:sz w:val="24"/>
                <w:szCs w:val="24"/>
              </w:rPr>
              <w:t xml:space="preserve"> общую площадь жилого помещения, либо соглашение о порядке пользования жилым помещением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z w:val="24"/>
                <w:szCs w:val="24"/>
              </w:rPr>
              <w:t xml:space="preserve"> изменение фамилии или </w:t>
            </w:r>
            <w:r w:rsidRPr="003C39EC">
              <w:rPr>
                <w:spacing w:val="-8"/>
                <w:sz w:val="24"/>
                <w:szCs w:val="24"/>
              </w:rPr>
              <w:t>иных данных гражданина, –</w:t>
            </w:r>
            <w:r w:rsidRPr="003C39EC">
              <w:rPr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5669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1.1.18. о предоставлении жилого помещения государственного жилищного фонда (за исключением специальных жилых помещений)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after="120" w:line="240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>сведения о доходе и имуществе каждого члена семьи – в случае наличия права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дохода и имущества гражданина (семьи)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A533C0" w:rsidRDefault="00217BFB" w:rsidP="00C35E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203FC">
              <w:rPr>
                <w:rFonts w:ascii="Times New Roman" w:hAnsi="Times New Roman"/>
                <w:sz w:val="24"/>
                <w:szCs w:val="24"/>
              </w:rPr>
              <w:t>1 месяц со дня подачи заявления (за исключением предоставления жилых помещений специального служебного жилищного фонда, служебных жилых помещений</w:t>
            </w:r>
            <w:r w:rsidRPr="00A533C0">
              <w:t>)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1.1.19. о предоставлении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освободившейся жило</w:t>
            </w:r>
            <w:r w:rsidRPr="003C39EC">
              <w:rPr>
                <w:sz w:val="24"/>
                <w:szCs w:val="24"/>
              </w:rPr>
              <w:t xml:space="preserve">й </w:t>
            </w:r>
            <w:r w:rsidRPr="003C39EC">
              <w:rPr>
                <w:spacing w:val="-4"/>
                <w:sz w:val="24"/>
                <w:szCs w:val="24"/>
              </w:rPr>
              <w:t>комнаты государстве</w:t>
            </w:r>
            <w:r w:rsidRPr="003C39EC">
              <w:rPr>
                <w:sz w:val="24"/>
                <w:szCs w:val="24"/>
              </w:rPr>
              <w:t>н</w:t>
            </w:r>
            <w:r w:rsidRPr="003C39EC">
              <w:rPr>
                <w:spacing w:val="-4"/>
                <w:sz w:val="24"/>
                <w:szCs w:val="24"/>
              </w:rPr>
              <w:t>ного жилищного фонда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15 дней со дня подачи</w:t>
            </w:r>
            <w:r w:rsidRPr="003C39EC">
              <w:rPr>
                <w:sz w:val="24"/>
                <w:szCs w:val="24"/>
              </w:rPr>
              <w:t xml:space="preserve"> заявления, а в случае запроса документов и </w:t>
            </w:r>
            <w:r w:rsidRPr="003C39EC">
              <w:rPr>
                <w:spacing w:val="-8"/>
                <w:sz w:val="24"/>
                <w:szCs w:val="24"/>
              </w:rPr>
              <w:t>(или) сведений от дру</w:t>
            </w:r>
            <w:r w:rsidRPr="003C39EC">
              <w:rPr>
                <w:sz w:val="24"/>
                <w:szCs w:val="24"/>
              </w:rPr>
              <w:t xml:space="preserve">гих государственных органов, иных </w:t>
            </w:r>
            <w:r w:rsidRPr="003C39EC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1.1.20. о предоставлении жилого помещения государственного </w:t>
            </w:r>
            <w:r w:rsidRPr="003C39EC">
              <w:rPr>
                <w:spacing w:val="-12"/>
                <w:sz w:val="24"/>
                <w:szCs w:val="24"/>
              </w:rPr>
              <w:t>жилищного фонда мень</w:t>
            </w:r>
            <w:r w:rsidRPr="003C39EC">
              <w:rPr>
                <w:sz w:val="24"/>
                <w:szCs w:val="24"/>
              </w:rPr>
              <w:t>шего размера взамен занимаемого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 w:rsidRPr="003C39EC">
              <w:rPr>
                <w:spacing w:val="-4"/>
                <w:sz w:val="24"/>
                <w:szCs w:val="24"/>
              </w:rPr>
              <w:t xml:space="preserve">тельством </w:t>
            </w:r>
            <w:r w:rsidRPr="003C39EC">
              <w:rPr>
                <w:spacing w:val="-4"/>
                <w:sz w:val="24"/>
                <w:szCs w:val="24"/>
              </w:rPr>
              <w:lastRenderedPageBreak/>
              <w:t>сохраняется рав</w:t>
            </w:r>
            <w:r w:rsidRPr="003C39EC">
              <w:rPr>
                <w:sz w:val="24"/>
                <w:szCs w:val="24"/>
              </w:rPr>
              <w:t>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свидетельства о рождении </w:t>
            </w:r>
            <w:r w:rsidRPr="003C39EC">
              <w:rPr>
                <w:spacing w:val="-12"/>
                <w:sz w:val="24"/>
                <w:szCs w:val="24"/>
              </w:rPr>
              <w:t xml:space="preserve">несовершеннолетних детей – </w:t>
            </w:r>
            <w:r w:rsidRPr="003C39EC">
              <w:rPr>
                <w:sz w:val="24"/>
                <w:szCs w:val="24"/>
              </w:rPr>
              <w:t>для лиц, имеющих несовершеннолетних детей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  <w:r w:rsidRPr="003C39EC">
              <w:rPr>
                <w:sz w:val="24"/>
                <w:szCs w:val="24"/>
              </w:rPr>
              <w:t xml:space="preserve"> 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141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1.1.22. о передаче в собственность жилого помещения</w:t>
            </w:r>
          </w:p>
        </w:tc>
        <w:tc>
          <w:tcPr>
            <w:tcW w:w="2552" w:type="dxa"/>
          </w:tcPr>
          <w:p w:rsidR="00217BFB" w:rsidRPr="00C35E13" w:rsidRDefault="00217BFB" w:rsidP="00C35E13">
            <w:pPr>
              <w:spacing w:line="240" w:lineRule="exact"/>
              <w:ind w:right="-79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C35E13" w:rsidRDefault="00217BFB" w:rsidP="00C35E13">
            <w:pPr>
              <w:spacing w:line="240" w:lineRule="exact"/>
              <w:ind w:right="-79"/>
              <w:rPr>
                <w:rFonts w:ascii="Times New Roman" w:hAnsi="Times New Roman"/>
                <w:spacing w:val="-8"/>
              </w:rPr>
            </w:pPr>
            <w:r w:rsidRPr="00C35E13">
              <w:rPr>
                <w:rFonts w:ascii="Times New Roman" w:hAnsi="Times New Roman"/>
              </w:rPr>
              <w:t xml:space="preserve">паспорта или иные документы, удостоверяющие личность нанимателя и </w:t>
            </w:r>
            <w:r w:rsidRPr="00C35E13">
              <w:rPr>
                <w:rFonts w:ascii="Times New Roman" w:hAnsi="Times New Roman"/>
                <w:spacing w:val="-4"/>
              </w:rPr>
              <w:t>совершеннолетних членов его</w:t>
            </w:r>
            <w:r w:rsidRPr="00C35E13">
              <w:rPr>
                <w:rFonts w:ascii="Times New Roman" w:hAnsi="Times New Roman"/>
              </w:rPr>
              <w:t xml:space="preserve"> семьи, а также других граждан, за которыми в соответствии с законода</w:t>
            </w:r>
            <w:r w:rsidRPr="00C35E13">
              <w:rPr>
                <w:rFonts w:ascii="Times New Roman" w:hAnsi="Times New Roman"/>
                <w:spacing w:val="-12"/>
              </w:rPr>
              <w:t xml:space="preserve">тельством сохраняется равное </w:t>
            </w:r>
            <w:r w:rsidRPr="00C35E13">
              <w:rPr>
                <w:rFonts w:ascii="Times New Roman" w:hAnsi="Times New Roman"/>
              </w:rPr>
              <w:t>с нанимателем право поль</w:t>
            </w:r>
            <w:r w:rsidRPr="00C35E13">
              <w:rPr>
                <w:rFonts w:ascii="Times New Roman" w:hAnsi="Times New Roman"/>
                <w:spacing w:val="-8"/>
              </w:rPr>
              <w:t>зования жилым помещением</w:t>
            </w:r>
          </w:p>
          <w:p w:rsidR="00217BFB" w:rsidRPr="00C35E13" w:rsidRDefault="00217BFB" w:rsidP="00C35E13">
            <w:pPr>
              <w:spacing w:after="120" w:line="240" w:lineRule="exact"/>
              <w:ind w:right="-79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свидетельства о рождении </w:t>
            </w:r>
            <w:r w:rsidRPr="00C35E13">
              <w:rPr>
                <w:rFonts w:ascii="Times New Roman" w:hAnsi="Times New Roman"/>
                <w:spacing w:val="-8"/>
              </w:rPr>
              <w:t xml:space="preserve">несовершеннолетних детей – </w:t>
            </w:r>
            <w:r w:rsidRPr="00C35E13">
              <w:rPr>
                <w:rFonts w:ascii="Times New Roman" w:hAnsi="Times New Roman"/>
              </w:rPr>
              <w:t>для лиц, имеющих несовершеннолетних детей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spacing w:line="240" w:lineRule="exact"/>
              <w:ind w:right="-79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  <w:spacing w:val="-4"/>
              </w:rPr>
              <w:t>1 месяц со дня подачи</w:t>
            </w:r>
            <w:r w:rsidRPr="00C35E13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C35E13">
              <w:rPr>
                <w:sz w:val="24"/>
                <w:szCs w:val="24"/>
              </w:rPr>
              <w:t>Змушко</w:t>
            </w:r>
            <w:proofErr w:type="spellEnd"/>
            <w:r w:rsidRPr="00C35E13">
              <w:rPr>
                <w:sz w:val="24"/>
                <w:szCs w:val="24"/>
              </w:rPr>
              <w:t xml:space="preserve"> Ольга Михайловна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Кабинет  отдела кадров 22809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1.1.24. о предоставлении од</w:t>
            </w:r>
            <w:r w:rsidRPr="003C39EC">
              <w:rPr>
                <w:spacing w:val="-4"/>
                <w:sz w:val="24"/>
                <w:szCs w:val="24"/>
              </w:rPr>
              <w:t xml:space="preserve">норазовой </w:t>
            </w:r>
            <w:r w:rsidRPr="003C39EC">
              <w:rPr>
                <w:spacing w:val="-8"/>
                <w:sz w:val="24"/>
                <w:szCs w:val="24"/>
              </w:rPr>
              <w:t>субсидии на строи</w:t>
            </w:r>
            <w:r w:rsidRPr="003C39EC">
              <w:rPr>
                <w:sz w:val="24"/>
                <w:szCs w:val="24"/>
              </w:rPr>
              <w:t>тельство (реконструк</w:t>
            </w:r>
            <w:r w:rsidRPr="003C39EC">
              <w:rPr>
                <w:spacing w:val="-8"/>
                <w:sz w:val="24"/>
                <w:szCs w:val="24"/>
              </w:rPr>
              <w:t xml:space="preserve">цию) или приобретение </w:t>
            </w:r>
            <w:r w:rsidRPr="003C39EC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заявление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сведения о доходе и имуществе гражданина и членов его семьи, улучшающих вместе с ним жилищные условия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предварительный договор приобретения жилого помещения – в случае приобретения жилого помещения</w:t>
            </w:r>
            <w:r w:rsidRPr="00C35E13">
              <w:rPr>
                <w:sz w:val="24"/>
                <w:szCs w:val="24"/>
              </w:rPr>
              <w:br/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 xml:space="preserve">свидетельство (удостоверение) о государственной регистрации земельного участка или государственный акт на </w:t>
            </w:r>
            <w:r w:rsidRPr="00C35E13">
              <w:rPr>
                <w:sz w:val="24"/>
                <w:szCs w:val="24"/>
              </w:rPr>
              <w:lastRenderedPageBreak/>
              <w:t>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after="120" w:line="240" w:lineRule="exact"/>
              <w:rPr>
                <w:sz w:val="24"/>
                <w:szCs w:val="24"/>
              </w:rPr>
            </w:pPr>
            <w:r w:rsidRPr="00C35E13">
              <w:rPr>
                <w:spacing w:val="-4"/>
                <w:sz w:val="24"/>
                <w:szCs w:val="24"/>
              </w:rPr>
              <w:t>удостоверенное нотариаль</w:t>
            </w:r>
            <w:r w:rsidRPr="00C35E13">
              <w:rPr>
                <w:sz w:val="24"/>
                <w:szCs w:val="24"/>
              </w:rPr>
              <w:t xml:space="preserve">но обязательство о </w:t>
            </w:r>
            <w:proofErr w:type="spellStart"/>
            <w:r w:rsidRPr="00C35E13">
              <w:rPr>
                <w:sz w:val="24"/>
                <w:szCs w:val="24"/>
              </w:rPr>
              <w:t>неоформлении</w:t>
            </w:r>
            <w:proofErr w:type="spellEnd"/>
            <w:r w:rsidRPr="00C35E13">
              <w:rPr>
                <w:sz w:val="24"/>
                <w:szCs w:val="24"/>
              </w:rPr>
              <w:t xml:space="preserve"> в собственность занимаемого по договору найма жилого помещения с последующим </w:t>
            </w:r>
            <w:r w:rsidRPr="00C35E13">
              <w:rPr>
                <w:spacing w:val="-4"/>
                <w:sz w:val="24"/>
                <w:szCs w:val="24"/>
              </w:rPr>
              <w:t xml:space="preserve">его освобождением – в </w:t>
            </w:r>
            <w:proofErr w:type="spellStart"/>
            <w:proofErr w:type="gramStart"/>
            <w:r w:rsidRPr="00C35E13">
              <w:rPr>
                <w:spacing w:val="-4"/>
                <w:sz w:val="24"/>
                <w:szCs w:val="24"/>
              </w:rPr>
              <w:t>слу-</w:t>
            </w:r>
            <w:r w:rsidRPr="00C35E13">
              <w:rPr>
                <w:sz w:val="24"/>
                <w:szCs w:val="24"/>
              </w:rPr>
              <w:t>чае</w:t>
            </w:r>
            <w:proofErr w:type="spellEnd"/>
            <w:proofErr w:type="gramEnd"/>
            <w:r w:rsidRPr="00C35E13">
              <w:rPr>
                <w:sz w:val="24"/>
                <w:szCs w:val="24"/>
              </w:rPr>
              <w:t xml:space="preserve"> наличия такого помещения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pacing w:val="-4"/>
                <w:sz w:val="24"/>
                <w:szCs w:val="24"/>
              </w:rPr>
              <w:t>1 месяц со дня подачи</w:t>
            </w:r>
            <w:r w:rsidRPr="00C35E13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C35E13">
              <w:rPr>
                <w:sz w:val="24"/>
                <w:szCs w:val="24"/>
              </w:rPr>
              <w:t>Змушко</w:t>
            </w:r>
            <w:proofErr w:type="spellEnd"/>
            <w:r w:rsidRPr="00C35E13">
              <w:rPr>
                <w:sz w:val="24"/>
                <w:szCs w:val="24"/>
              </w:rPr>
              <w:t xml:space="preserve"> Ольга Михайловна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Кабинет  отдела кадров 22809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1.2. Перерасчет платы за</w:t>
            </w:r>
            <w:r w:rsidRPr="003C39EC">
              <w:rPr>
                <w:sz w:val="24"/>
                <w:szCs w:val="24"/>
              </w:rPr>
              <w:t xml:space="preserve"> некоторые виды</w:t>
            </w:r>
            <w:r>
              <w:rPr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 подачи</w:t>
            </w:r>
            <w:r w:rsidRPr="003C39EC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1.3.1. о состоянии на учете нуждающихся в </w:t>
            </w:r>
            <w:r w:rsidRPr="003C39EC">
              <w:rPr>
                <w:spacing w:val="-4"/>
                <w:sz w:val="24"/>
                <w:szCs w:val="24"/>
              </w:rPr>
              <w:t xml:space="preserve">улучшении жилищных </w:t>
            </w:r>
            <w:r w:rsidRPr="003C39EC">
              <w:rPr>
                <w:sz w:val="24"/>
                <w:szCs w:val="24"/>
              </w:rPr>
              <w:t>условий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  <w:p w:rsidR="00217BFB" w:rsidRPr="003C39EC" w:rsidRDefault="00217BFB" w:rsidP="00C35E13">
            <w:pPr>
              <w:pStyle w:val="table10"/>
              <w:spacing w:before="120" w:line="240" w:lineRule="exact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1.3.2. о занимаемом в данном населенном пункте жилом поме</w:t>
            </w:r>
            <w:r w:rsidRPr="003C39EC">
              <w:rPr>
                <w:spacing w:val="-4"/>
                <w:sz w:val="24"/>
                <w:szCs w:val="24"/>
              </w:rPr>
              <w:t>щении и составе семьи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217BFB" w:rsidRPr="00C35E13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</w:p>
          <w:p w:rsidR="00217BFB" w:rsidRPr="006203FC" w:rsidRDefault="00217BFB" w:rsidP="006203FC">
            <w:pPr>
              <w:spacing w:line="22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технический паспорт или </w:t>
            </w:r>
            <w:r w:rsidRPr="00C35E13">
              <w:rPr>
                <w:rFonts w:ascii="Times New Roman" w:hAnsi="Times New Roman"/>
                <w:spacing w:val="8"/>
                <w:sz w:val="24"/>
                <w:szCs w:val="24"/>
              </w:rPr>
              <w:t>документ</w:t>
            </w: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</w:r>
          </w:p>
          <w:p w:rsidR="00217BFB" w:rsidRPr="00C35E13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1.3.3. о месте жительства</w:t>
            </w:r>
            <w:r w:rsidRPr="003C39EC">
              <w:rPr>
                <w:sz w:val="24"/>
                <w:szCs w:val="24"/>
              </w:rPr>
              <w:t xml:space="preserve"> и составе семьи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217BFB" w:rsidRPr="00C35E13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</w:p>
          <w:p w:rsidR="00217BFB" w:rsidRPr="006203FC" w:rsidRDefault="00217BFB" w:rsidP="006203FC">
            <w:pPr>
              <w:spacing w:line="216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технический паспорт или </w:t>
            </w:r>
            <w:r w:rsidRPr="00C35E13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документ</w:t>
            </w: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подтверждаю-щий</w:t>
            </w:r>
            <w:proofErr w:type="spellEnd"/>
            <w:proofErr w:type="gramEnd"/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право собственности на жилое помещение, – в случае проживания гражданина в одноквартирном, блокированном жилом доме</w:t>
            </w:r>
          </w:p>
          <w:p w:rsidR="00217BFB" w:rsidRPr="00C35E13" w:rsidRDefault="00217BFB" w:rsidP="00C35E13">
            <w:pPr>
              <w:pStyle w:val="table10"/>
              <w:spacing w:line="216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  <w:r w:rsidRPr="003C39EC">
              <w:rPr>
                <w:sz w:val="24"/>
                <w:szCs w:val="24"/>
              </w:rPr>
              <w:t xml:space="preserve"> Кабинет  отдела кадров </w:t>
            </w:r>
            <w:r>
              <w:rPr>
                <w:sz w:val="24"/>
                <w:szCs w:val="24"/>
              </w:rPr>
              <w:lastRenderedPageBreak/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lastRenderedPageBreak/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1.3.4. о месте жительства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  <w:r w:rsidRPr="00C35E13">
              <w:rPr>
                <w:sz w:val="24"/>
                <w:szCs w:val="24"/>
              </w:rPr>
              <w:br/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934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1.3.5. о последнем месте</w:t>
            </w:r>
            <w:r w:rsidRPr="003C39EC">
              <w:rPr>
                <w:sz w:val="24"/>
                <w:szCs w:val="24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 наследника</w:t>
            </w:r>
          </w:p>
          <w:p w:rsidR="00217BFB" w:rsidRPr="003C39EC" w:rsidRDefault="00217BFB" w:rsidP="00C35E13">
            <w:pPr>
              <w:pStyle w:val="table10"/>
              <w:spacing w:line="1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домовая книга (при ее наличии) – в случае проживания наследодателя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E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1.3.8. о расчетах (задолженности) за жилищно-коммунальные услуги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 или иной доку</w:t>
            </w:r>
            <w:r w:rsidRPr="003C39EC">
              <w:rPr>
                <w:spacing w:val="-8"/>
                <w:sz w:val="24"/>
                <w:szCs w:val="24"/>
              </w:rPr>
              <w:t>мент, удостоверяющий личн</w:t>
            </w:r>
            <w:r w:rsidRPr="003C39EC">
              <w:rPr>
                <w:sz w:val="24"/>
                <w:szCs w:val="24"/>
              </w:rPr>
              <w:t>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1.3.9. о предоставлении</w:t>
            </w:r>
            <w:r w:rsidRPr="003C39EC">
              <w:rPr>
                <w:sz w:val="24"/>
                <w:szCs w:val="24"/>
              </w:rPr>
              <w:t xml:space="preserve"> (</w:t>
            </w:r>
            <w:proofErr w:type="spellStart"/>
            <w:r w:rsidRPr="003C39EC">
              <w:rPr>
                <w:spacing w:val="8"/>
                <w:sz w:val="24"/>
                <w:szCs w:val="24"/>
              </w:rPr>
              <w:t>непредоставлении</w:t>
            </w:r>
            <w:proofErr w:type="spellEnd"/>
            <w:r w:rsidRPr="003C39EC">
              <w:rPr>
                <w:sz w:val="24"/>
                <w:szCs w:val="24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567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1.10. Выдача копии лицевого счета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4E487B">
        <w:trPr>
          <w:trHeight w:val="191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1.11. Оформление (реги</w:t>
            </w:r>
            <w:r w:rsidRPr="003C39EC">
              <w:rPr>
                <w:sz w:val="24"/>
                <w:szCs w:val="24"/>
              </w:rPr>
              <w:t xml:space="preserve">страция при первичном обращении) льгот гражданам по оплате </w:t>
            </w:r>
            <w:proofErr w:type="spellStart"/>
            <w:r w:rsidRPr="003C39EC">
              <w:rPr>
                <w:sz w:val="24"/>
                <w:szCs w:val="24"/>
              </w:rPr>
              <w:t>жилищно-ком-мунальных</w:t>
            </w:r>
            <w:proofErr w:type="spellEnd"/>
            <w:r w:rsidRPr="003C39EC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документ, подтверждающий право на льготы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 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931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1.12. Списание пени гражданам, имеющим просроченную задолженность по оплате жилищно-</w:t>
            </w:r>
            <w:r w:rsidRPr="003C39EC">
              <w:rPr>
                <w:spacing w:val="8"/>
                <w:sz w:val="24"/>
                <w:szCs w:val="24"/>
              </w:rPr>
              <w:t>коммуналь</w:t>
            </w:r>
            <w:r w:rsidRPr="003C39EC">
              <w:rPr>
                <w:sz w:val="24"/>
                <w:szCs w:val="24"/>
              </w:rPr>
              <w:t>ных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</w:p>
          <w:p w:rsidR="00217BFB" w:rsidRPr="00A533C0" w:rsidRDefault="00217BFB" w:rsidP="00C35E13">
            <w:pPr>
              <w:shd w:val="clear" w:color="auto" w:fill="FFFFFF"/>
            </w:pP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45 дней со дня подачи заявления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498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657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476"/>
        </w:trPr>
        <w:tc>
          <w:tcPr>
            <w:tcW w:w="2126" w:type="dxa"/>
          </w:tcPr>
          <w:p w:rsidR="00217BFB" w:rsidRPr="001B0F28" w:rsidRDefault="00217BFB" w:rsidP="00C35E13">
            <w:pPr>
              <w:pStyle w:val="table10"/>
              <w:spacing w:line="240" w:lineRule="exact"/>
              <w:rPr>
                <w:spacing w:val="-10"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2.3. Выдача справки о </w:t>
            </w:r>
            <w:r w:rsidRPr="003C39EC">
              <w:rPr>
                <w:spacing w:val="-10"/>
                <w:sz w:val="24"/>
                <w:szCs w:val="24"/>
              </w:rPr>
              <w:t>периоде работы, службы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695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</w:t>
            </w:r>
            <w:r w:rsidR="00217BFB"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C35E13">
              <w:rPr>
                <w:sz w:val="24"/>
                <w:szCs w:val="24"/>
              </w:rPr>
              <w:t xml:space="preserve">,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листок</w:t>
            </w:r>
            <w:r w:rsidRPr="00C35E13">
              <w:rPr>
                <w:b/>
                <w:sz w:val="24"/>
                <w:szCs w:val="24"/>
              </w:rPr>
              <w:t xml:space="preserve"> </w:t>
            </w:r>
            <w:r w:rsidRPr="00C35E13">
              <w:rPr>
                <w:sz w:val="24"/>
                <w:szCs w:val="24"/>
              </w:rPr>
              <w:t>нетрудоспособности (справка о временной нетрудоспособности)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684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pacing w:val="-6"/>
                <w:sz w:val="24"/>
                <w:szCs w:val="24"/>
              </w:rPr>
              <w:t>2.6. Назначение</w:t>
            </w:r>
            <w:r w:rsidRPr="00C35E13">
              <w:rPr>
                <w:sz w:val="24"/>
                <w:szCs w:val="24"/>
              </w:rPr>
              <w:t xml:space="preserve"> пособия в связи с рождением ребенка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заявление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4"/>
              </w:rPr>
            </w:pPr>
            <w:r w:rsidRPr="00C35E13">
              <w:rPr>
                <w:rFonts w:ascii="Times New Roman" w:hAnsi="Times New Roman"/>
                <w:spacing w:val="-8"/>
              </w:rPr>
              <w:t>паспорт или иной документ</w:t>
            </w:r>
            <w:r w:rsidRPr="00C35E13">
              <w:rPr>
                <w:rFonts w:ascii="Times New Roman" w:hAnsi="Times New Roman"/>
              </w:rPr>
              <w:t xml:space="preserve">, </w:t>
            </w:r>
            <w:r w:rsidRPr="00C35E13">
              <w:rPr>
                <w:rFonts w:ascii="Times New Roman" w:hAnsi="Times New Roman"/>
                <w:spacing w:val="-4"/>
              </w:rPr>
              <w:t>удостоверяющий личность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справка о рождении ребенка – в случае, если ребенок родился в Республике Беларусь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свидетельство о рождении ребенка – в случае, если </w:t>
            </w:r>
            <w:r w:rsidRPr="00C35E13">
              <w:rPr>
                <w:rFonts w:ascii="Times New Roman" w:hAnsi="Times New Roman"/>
              </w:rPr>
              <w:lastRenderedPageBreak/>
              <w:t xml:space="preserve">ребенок родился за </w:t>
            </w:r>
            <w:r w:rsidRPr="00C35E13">
              <w:rPr>
                <w:rFonts w:ascii="Times New Roman" w:hAnsi="Times New Roman"/>
                <w:spacing w:val="-4"/>
              </w:rPr>
              <w:t>пределами Республики Беларусь</w:t>
            </w:r>
          </w:p>
          <w:p w:rsidR="004E487B" w:rsidRPr="00C35E13" w:rsidRDefault="004E487B" w:rsidP="00C35E13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C35E13">
              <w:rPr>
                <w:rFonts w:ascii="Times New Roman" w:hAnsi="Times New Roman"/>
              </w:rPr>
              <w:t xml:space="preserve">копия решения суда об </w:t>
            </w:r>
            <w:r w:rsidRPr="00C35E13">
              <w:rPr>
                <w:rFonts w:ascii="Times New Roman" w:hAnsi="Times New Roman"/>
                <w:spacing w:val="-12"/>
              </w:rPr>
              <w:t xml:space="preserve">усыновлении (удочерении) (далее – усыновление) </w:t>
            </w:r>
            <w:r w:rsidRPr="00C35E13">
              <w:rPr>
                <w:rFonts w:ascii="Times New Roman" w:hAnsi="Times New Roman"/>
              </w:rPr>
              <w:t>– для семей, усыновивших (удочеривших) (далее – усыновившие) детей</w:t>
            </w:r>
            <w:proofErr w:type="gramEnd"/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C35E13">
              <w:rPr>
                <w:rFonts w:ascii="Times New Roman" w:hAnsi="Times New Roman"/>
              </w:rPr>
              <w:t>выписки (копии) из трудовых книжек родителей (усыновителей (</w:t>
            </w:r>
            <w:proofErr w:type="spellStart"/>
            <w:r w:rsidRPr="00C35E13">
              <w:rPr>
                <w:rFonts w:ascii="Times New Roman" w:hAnsi="Times New Roman"/>
                <w:spacing w:val="-4"/>
              </w:rPr>
              <w:t>удочерителей</w:t>
            </w:r>
            <w:proofErr w:type="spellEnd"/>
            <w:r w:rsidRPr="00C35E13">
              <w:rPr>
                <w:rFonts w:ascii="Times New Roman" w:hAnsi="Times New Roman"/>
                <w:spacing w:val="-4"/>
              </w:rPr>
              <w:t>) (далее – усыновители), опекунов) или иные</w:t>
            </w:r>
            <w:r>
              <w:rPr>
                <w:rFonts w:ascii="Times New Roman" w:hAnsi="Times New Roman"/>
              </w:rPr>
              <w:t xml:space="preserve"> документы, подтвержда</w:t>
            </w:r>
            <w:r w:rsidRPr="00C35E13">
              <w:rPr>
                <w:rFonts w:ascii="Times New Roman" w:hAnsi="Times New Roman"/>
              </w:rPr>
              <w:t>ющие их занятость</w:t>
            </w:r>
            <w:proofErr w:type="gramEnd"/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домовая книга </w:t>
            </w:r>
            <w:r w:rsidRPr="00C35E13">
              <w:rPr>
                <w:rFonts w:ascii="Times New Roman" w:hAnsi="Times New Roman"/>
                <w:spacing w:val="-6"/>
              </w:rPr>
              <w:t xml:space="preserve">(при ее наличии) </w:t>
            </w:r>
            <w:r w:rsidRPr="00C35E13">
              <w:rPr>
                <w:rFonts w:ascii="Times New Roman" w:hAnsi="Times New Roman"/>
              </w:rPr>
              <w:t>–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spacing w:after="120"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C35E13">
              <w:rPr>
                <w:sz w:val="24"/>
                <w:szCs w:val="24"/>
              </w:rPr>
              <w:t xml:space="preserve">,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врачебно-кон</w:t>
            </w:r>
            <w:r w:rsidRPr="00C35E13">
              <w:rPr>
                <w:sz w:val="24"/>
                <w:szCs w:val="24"/>
              </w:rPr>
              <w:t>сультационной комиссии</w:t>
            </w:r>
          </w:p>
          <w:p w:rsidR="004E487B" w:rsidRPr="00C35E13" w:rsidRDefault="004E487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 xml:space="preserve">10 дней со дня </w:t>
            </w:r>
            <w:r w:rsidRPr="00C35E13">
              <w:rPr>
                <w:spacing w:val="-8"/>
                <w:sz w:val="24"/>
                <w:szCs w:val="24"/>
              </w:rPr>
              <w:t>подачи заявления, а в случае</w:t>
            </w:r>
            <w:r w:rsidRPr="00C35E13">
              <w:rPr>
                <w:sz w:val="24"/>
                <w:szCs w:val="24"/>
              </w:rPr>
              <w:t xml:space="preserve"> запроса документов и (</w:t>
            </w:r>
            <w:r w:rsidRPr="00C35E13">
              <w:rPr>
                <w:spacing w:val="-8"/>
                <w:sz w:val="24"/>
                <w:szCs w:val="24"/>
              </w:rPr>
              <w:t>или) сведений от дру</w:t>
            </w:r>
            <w:r w:rsidRPr="00C35E13">
              <w:rPr>
                <w:sz w:val="24"/>
                <w:szCs w:val="24"/>
              </w:rPr>
              <w:t>гих государственных органов, иных организаций – 1 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tabs>
                <w:tab w:val="left" w:pos="612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>2.9. Назначение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>пособия по уходу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>ребенком в возрасте до 3 лет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</w:t>
            </w:r>
            <w:r w:rsidRPr="00C35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свидетельства)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копия решения суда об </w:t>
            </w:r>
            <w:r w:rsidRPr="00C35E13">
              <w:rPr>
                <w:rFonts w:ascii="Times New Roman" w:hAnsi="Times New Roman"/>
                <w:spacing w:val="-12"/>
                <w:sz w:val="24"/>
                <w:szCs w:val="24"/>
              </w:rPr>
              <w:t>усыновлении –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для семей, усыновивших детей</w:t>
            </w:r>
            <w:r w:rsidRPr="00C35E13" w:rsidDel="00A90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выписки (копии) из трудовых книжек родителей </w:t>
            </w:r>
            <w:r w:rsidRPr="00C35E13">
              <w:rPr>
                <w:rFonts w:ascii="Times New Roman" w:hAnsi="Times New Roman"/>
                <w:spacing w:val="-10"/>
                <w:sz w:val="24"/>
                <w:szCs w:val="24"/>
              </w:rPr>
              <w:t>(усыновителей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>, опекунов) или иные документы, подтверждающие их занятость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домовая книга </w:t>
            </w: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(при ее наличии) 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>–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</w:t>
            </w:r>
            <w:r w:rsidRPr="00C35E13">
              <w:rPr>
                <w:rFonts w:ascii="Times New Roman" w:hAnsi="Times New Roman"/>
                <w:sz w:val="24"/>
                <w:szCs w:val="24"/>
              </w:rPr>
              <w:softHyphen/>
              <w:t>ющий категорию неполной семьи, – для неполных семей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справка о выходе на работу, службу, учебу до истечения отпуска по уходу за ребенком в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возрасте до 3 лет и прекращении выплаты пособия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при оформлении отпуска по уходу за ребенком до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стижения им возраста 3 лет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другим членом семьи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2.12. Назначение пособия на детей старше 3 лет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удостоверяющий личность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свидетельства о рож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дении несовершеннолетних детей (представляются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на всех детей) (для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граждан и лиц без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гражданства, которым предоставлен статус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в Республике Беларусь,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при наличии таких свидетельств)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домовая книга (при ее наличии)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копия решения суда о расторжении брака либо свидетельство о расторжении брака или иного документа, подтверждаю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щего категорию неполной семьи, 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неполных семей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копия решения суда об усы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новлении 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детей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обучающимся, 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учебного года), а для учащихся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, обучающихся за счет собственных средств, дополнительно указываются соответствующие сведения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справка о том, что гражданин является обучающимся или воспитанником и относится к приходящему контингенту,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детей, посещающих учреждения образования (в том числе </w:t>
            </w:r>
            <w:r w:rsidRPr="00C35E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дошкольные) с круглосуточным режимом пребывания ребенка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ребенка-инвалида 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воспитывающих ребенка-инвалида в возрасте до 18 лет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удержании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алиментов и их размере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справка о призыве на срочную военную службу 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для семей военнослужащих, проходящих срочную военную службу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удостоверение инвалида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родителя в неполной семье, которому установлена инвалидность I или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II группы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8"/>
              </w:rPr>
            </w:pPr>
            <w:r w:rsidRPr="00C35E13">
              <w:rPr>
                <w:rFonts w:ascii="Times New Roman" w:hAnsi="Times New Roman"/>
                <w:spacing w:val="-8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 w:rsidRPr="00C35E13">
              <w:rPr>
                <w:rFonts w:ascii="Times New Roman" w:hAnsi="Times New Roman"/>
                <w:spacing w:val="-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2.14. Назначение посо</w:t>
            </w:r>
            <w:r w:rsidRPr="003C39EC">
              <w:rPr>
                <w:sz w:val="24"/>
                <w:szCs w:val="24"/>
              </w:rPr>
              <w:t>бия по уходу за ре</w:t>
            </w:r>
            <w:r>
              <w:rPr>
                <w:sz w:val="24"/>
                <w:szCs w:val="24"/>
              </w:rPr>
              <w:t>бен</w:t>
            </w:r>
            <w:r w:rsidRPr="003C39EC">
              <w:rPr>
                <w:sz w:val="24"/>
                <w:szCs w:val="24"/>
              </w:rPr>
              <w:t xml:space="preserve">ком в возрасте до </w:t>
            </w:r>
            <w:r w:rsidRPr="003C39EC">
              <w:rPr>
                <w:sz w:val="24"/>
                <w:szCs w:val="24"/>
              </w:rPr>
              <w:br/>
              <w:t>3 лет и ребен</w:t>
            </w:r>
            <w:r>
              <w:rPr>
                <w:sz w:val="24"/>
                <w:szCs w:val="24"/>
              </w:rPr>
              <w:t>ком-ин</w:t>
            </w:r>
            <w:r w:rsidRPr="003C39EC">
              <w:rPr>
                <w:sz w:val="24"/>
                <w:szCs w:val="24"/>
              </w:rPr>
              <w:t xml:space="preserve">валидом в возрасте до 18 лет в случае </w:t>
            </w:r>
            <w:r w:rsidRPr="003C39EC">
              <w:rPr>
                <w:spacing w:val="-4"/>
                <w:sz w:val="24"/>
                <w:szCs w:val="24"/>
              </w:rPr>
              <w:t>болезни матери либо дру</w:t>
            </w:r>
            <w:r w:rsidRPr="003C39EC">
              <w:rPr>
                <w:sz w:val="24"/>
                <w:szCs w:val="24"/>
              </w:rPr>
              <w:t xml:space="preserve">гого лица, фактически </w:t>
            </w:r>
            <w:r w:rsidRPr="003C39EC">
              <w:rPr>
                <w:spacing w:val="-8"/>
                <w:sz w:val="24"/>
                <w:szCs w:val="24"/>
              </w:rPr>
              <w:t>осуществляющего</w:t>
            </w:r>
            <w:r w:rsidRPr="003C39EC">
              <w:rPr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2.16. Назначение посо</w:t>
            </w:r>
            <w:r>
              <w:rPr>
                <w:spacing w:val="-4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ия при санаторно-ку</w:t>
            </w:r>
            <w:r w:rsidRPr="003C39EC">
              <w:rPr>
                <w:sz w:val="24"/>
                <w:szCs w:val="24"/>
              </w:rPr>
              <w:t>рортном лечении ребенка-инвалида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1B0F28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2.18. Выдача справки о размере назначенного пособия на детей и периоде его выплаты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2.20. Выдача справки об удержании </w:t>
            </w:r>
            <w:r w:rsidRPr="003C39EC">
              <w:rPr>
                <w:sz w:val="24"/>
                <w:szCs w:val="24"/>
              </w:rPr>
              <w:lastRenderedPageBreak/>
              <w:t>алиментов и их размере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lastRenderedPageBreak/>
              <w:t xml:space="preserve">паспорт или иной документ, удостоверяющий </w:t>
            </w:r>
            <w:r w:rsidRPr="003C39EC">
              <w:rPr>
                <w:spacing w:val="-8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Драница Ирина Владимировн</w:t>
            </w:r>
            <w:r>
              <w:rPr>
                <w:sz w:val="24"/>
                <w:szCs w:val="24"/>
              </w:rPr>
              <w:lastRenderedPageBreak/>
              <w:t>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3C39EC">
              <w:rPr>
                <w:spacing w:val="-4"/>
                <w:sz w:val="24"/>
                <w:szCs w:val="24"/>
              </w:rPr>
              <w:t>о необеспеченности ре</w:t>
            </w:r>
            <w:r w:rsidRPr="003C39EC">
              <w:rPr>
                <w:sz w:val="24"/>
                <w:szCs w:val="24"/>
              </w:rPr>
              <w:t xml:space="preserve">бенка в текущем году </w:t>
            </w:r>
            <w:r w:rsidRPr="003C39EC">
              <w:rPr>
                <w:spacing w:val="-10"/>
                <w:sz w:val="24"/>
                <w:szCs w:val="24"/>
              </w:rPr>
              <w:t>путевкой за счет средств</w:t>
            </w:r>
            <w:r w:rsidRPr="003C39EC">
              <w:rPr>
                <w:sz w:val="24"/>
                <w:szCs w:val="24"/>
              </w:rPr>
              <w:t xml:space="preserve"> государственного </w:t>
            </w:r>
            <w:r w:rsidRPr="003C39EC">
              <w:rPr>
                <w:spacing w:val="-4"/>
                <w:sz w:val="24"/>
                <w:szCs w:val="24"/>
              </w:rPr>
              <w:t>социального страхования</w:t>
            </w:r>
            <w:r w:rsidRPr="003C39EC">
              <w:rPr>
                <w:sz w:val="24"/>
                <w:szCs w:val="24"/>
              </w:rPr>
              <w:t xml:space="preserve"> в лагерь с круглосуточным пребыванием</w:t>
            </w:r>
            <w:proofErr w:type="gramEnd"/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Зинкевич</w:t>
            </w:r>
            <w:proofErr w:type="spellEnd"/>
            <w:r>
              <w:rPr>
                <w:sz w:val="24"/>
                <w:szCs w:val="24"/>
              </w:rPr>
              <w:t xml:space="preserve"> София Андреевна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планово-экономического отдела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22073</w:t>
            </w:r>
          </w:p>
        </w:tc>
        <w:tc>
          <w:tcPr>
            <w:tcW w:w="1418" w:type="dxa"/>
          </w:tcPr>
          <w:p w:rsidR="00217BFB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Камович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217BFB" w:rsidRDefault="00217BFB" w:rsidP="004E487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4E487B">
              <w:rPr>
                <w:sz w:val="24"/>
                <w:szCs w:val="24"/>
              </w:rPr>
              <w:t>заместителя директора</w:t>
            </w:r>
          </w:p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2.25. Выдача справки </w:t>
            </w:r>
            <w:proofErr w:type="gramStart"/>
            <w:r w:rsidRPr="003C39EC">
              <w:rPr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3C39EC">
              <w:rPr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2.35. Выплата пособия (материальной помощи) на погребение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паспорт или иной </w:t>
            </w:r>
            <w:r w:rsidRPr="00C35E13">
              <w:rPr>
                <w:spacing w:val="-8"/>
                <w:sz w:val="24"/>
                <w:szCs w:val="24"/>
              </w:rPr>
              <w:t>документ, удостоверяющий личность</w:t>
            </w:r>
            <w:r w:rsidRPr="00C35E13">
              <w:rPr>
                <w:sz w:val="24"/>
                <w:szCs w:val="24"/>
              </w:rPr>
              <w:t xml:space="preserve"> заявителя</w:t>
            </w:r>
          </w:p>
          <w:p w:rsidR="00217BFB" w:rsidRPr="00C35E13" w:rsidRDefault="00217BFB" w:rsidP="00C35E13">
            <w:pPr>
              <w:pStyle w:val="table10"/>
              <w:spacing w:line="12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/>
                <w:spacing w:val="-2"/>
              </w:rPr>
            </w:pPr>
            <w:r w:rsidRPr="00C35E13">
              <w:rPr>
                <w:rFonts w:ascii="Times New Roman" w:hAnsi="Times New Roman"/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217BFB" w:rsidRPr="00C35E13" w:rsidRDefault="00217BFB" w:rsidP="00C35E13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/>
                <w:spacing w:val="-2"/>
              </w:rPr>
            </w:pPr>
            <w:r w:rsidRPr="00C35E13">
              <w:rPr>
                <w:rFonts w:ascii="Times New Roman" w:hAnsi="Times New Roman"/>
                <w:spacing w:val="-2"/>
              </w:rPr>
              <w:t>свидетельство о рождении (при его наличии) – в случае смерти ребенка (детей)</w:t>
            </w:r>
          </w:p>
          <w:p w:rsidR="00217BFB" w:rsidRPr="003C39EC" w:rsidRDefault="00217BFB" w:rsidP="00C35E13">
            <w:pPr>
              <w:pStyle w:val="table10"/>
              <w:spacing w:before="120" w:line="12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after="180"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справка о том, что умерший в возрасте от 18 до 23 лет на день смерти являлся обучающимся или  воспитанником учреждения образования, – в случае смерти лица в возрасте от 18 до 23 лет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C39EC">
              <w:rPr>
                <w:sz w:val="24"/>
                <w:szCs w:val="24"/>
              </w:rPr>
              <w:t xml:space="preserve">1 рабочий день со дня подачи заявления, а в случае </w:t>
            </w:r>
            <w:r w:rsidRPr="003C39EC">
              <w:rPr>
                <w:spacing w:val="-4"/>
                <w:sz w:val="24"/>
                <w:szCs w:val="24"/>
              </w:rPr>
              <w:t>запроса документов и (или</w:t>
            </w:r>
            <w:r w:rsidRPr="003C39EC">
              <w:rPr>
                <w:sz w:val="24"/>
                <w:szCs w:val="24"/>
              </w:rPr>
              <w:t xml:space="preserve">) сведений от других государственных органов, иных </w:t>
            </w:r>
            <w:r w:rsidRPr="003C39EC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1544" w:type="dxa"/>
          </w:tcPr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Бухгалтера лесничеств</w:t>
            </w:r>
          </w:p>
        </w:tc>
        <w:tc>
          <w:tcPr>
            <w:tcW w:w="1418" w:type="dxa"/>
          </w:tcPr>
          <w:p w:rsidR="00217BFB" w:rsidRPr="003C39EC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</w:t>
            </w:r>
            <w:r w:rsidR="00217BFB"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3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18.7. Выдача справки о наличии или об </w:t>
            </w:r>
            <w:r w:rsidRPr="003C39EC">
              <w:rPr>
                <w:spacing w:val="-12"/>
                <w:sz w:val="24"/>
                <w:szCs w:val="24"/>
              </w:rPr>
              <w:t>отсутствии исполнительных листов</w:t>
            </w:r>
            <w:r w:rsidRPr="003C39EC">
              <w:rPr>
                <w:sz w:val="24"/>
                <w:szCs w:val="24"/>
              </w:rPr>
              <w:t xml:space="preserve"> и (или) иных требований о взыскании с лица задолженности по налогам, другим долгам и </w:t>
            </w:r>
            <w:r w:rsidRPr="003C39EC">
              <w:rPr>
                <w:spacing w:val="-8"/>
                <w:sz w:val="24"/>
                <w:szCs w:val="24"/>
              </w:rPr>
              <w:t>обязательствам перед Рес</w:t>
            </w:r>
            <w:r w:rsidRPr="003C39EC">
              <w:rPr>
                <w:spacing w:val="-8"/>
                <w:sz w:val="24"/>
                <w:szCs w:val="24"/>
              </w:rPr>
              <w:softHyphen/>
            </w:r>
            <w:r w:rsidRPr="003C39EC">
              <w:rPr>
                <w:sz w:val="24"/>
                <w:szCs w:val="24"/>
              </w:rPr>
              <w:t xml:space="preserve">публикой Беларусь, ее юридическими и физическими лицами для решения вопроса о </w:t>
            </w:r>
            <w:r w:rsidRPr="003C39EC">
              <w:rPr>
                <w:spacing w:val="-4"/>
                <w:sz w:val="24"/>
                <w:szCs w:val="24"/>
              </w:rPr>
              <w:t>выходе из гражданства Рес</w:t>
            </w:r>
            <w:r w:rsidRPr="003C39EC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 xml:space="preserve">паспорт или иной </w:t>
            </w:r>
            <w:r w:rsidRPr="003C39EC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3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5 рабочих дней со дня подачи заявления, а при </w:t>
            </w:r>
            <w:r w:rsidRPr="003C39EC">
              <w:rPr>
                <w:spacing w:val="-8"/>
                <w:sz w:val="24"/>
                <w:szCs w:val="24"/>
              </w:rPr>
              <w:t>необходимости проведения спе</w:t>
            </w:r>
            <w:r w:rsidRPr="003C39EC">
              <w:rPr>
                <w:spacing w:val="-8"/>
                <w:sz w:val="24"/>
                <w:szCs w:val="24"/>
              </w:rPr>
              <w:softHyphen/>
            </w:r>
            <w:r w:rsidRPr="003C39EC">
              <w:rPr>
                <w:sz w:val="24"/>
                <w:szCs w:val="24"/>
              </w:rPr>
              <w:t xml:space="preserve">циальной (в том </w:t>
            </w:r>
            <w:r w:rsidRPr="003C39EC">
              <w:rPr>
                <w:spacing w:val="-4"/>
                <w:sz w:val="24"/>
                <w:szCs w:val="24"/>
              </w:rPr>
              <w:t>числе налоговой) про</w:t>
            </w:r>
            <w:r w:rsidRPr="003C39EC">
              <w:rPr>
                <w:sz w:val="24"/>
                <w:szCs w:val="24"/>
              </w:rPr>
              <w:t xml:space="preserve">верки, запроса документов и (или) сведений от других </w:t>
            </w:r>
            <w:r w:rsidRPr="003C39EC">
              <w:rPr>
                <w:spacing w:val="-4"/>
                <w:sz w:val="24"/>
                <w:szCs w:val="24"/>
              </w:rPr>
              <w:t>государственных органов, иных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организаций – 1 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3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</w:p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br/>
            </w:r>
          </w:p>
          <w:p w:rsidR="004E487B" w:rsidRPr="003C39EC" w:rsidRDefault="004E487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</w:tbl>
    <w:p w:rsidR="007563AF" w:rsidRPr="00D5163B" w:rsidRDefault="007563AF" w:rsidP="007563AF"/>
    <w:p w:rsidR="007563AF" w:rsidRDefault="007563AF" w:rsidP="007563AF">
      <w:pPr>
        <w:spacing w:after="0"/>
      </w:pPr>
    </w:p>
    <w:p w:rsidR="004E260C" w:rsidRDefault="004E260C"/>
    <w:sectPr w:rsidR="004E260C" w:rsidSect="007563AF">
      <w:pgSz w:w="11906" w:h="16838"/>
      <w:pgMar w:top="244" w:right="707" w:bottom="26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3AF"/>
    <w:rsid w:val="001103C4"/>
    <w:rsid w:val="00217BFB"/>
    <w:rsid w:val="004E260C"/>
    <w:rsid w:val="004E487B"/>
    <w:rsid w:val="005B79EB"/>
    <w:rsid w:val="0060146E"/>
    <w:rsid w:val="006203FC"/>
    <w:rsid w:val="006E21DE"/>
    <w:rsid w:val="007563AF"/>
    <w:rsid w:val="008862B8"/>
    <w:rsid w:val="009E4049"/>
    <w:rsid w:val="00AC63D6"/>
    <w:rsid w:val="00C35E13"/>
    <w:rsid w:val="00CC192F"/>
    <w:rsid w:val="00F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7563A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7563A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563AF"/>
    <w:pPr>
      <w:spacing w:after="0" w:line="240" w:lineRule="auto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7563A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10">
    <w:name w:val="table10"/>
    <w:basedOn w:val="a"/>
    <w:link w:val="table100"/>
    <w:rsid w:val="007563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75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2015-07-09T09:51:00Z</cp:lastPrinted>
  <dcterms:created xsi:type="dcterms:W3CDTF">2015-07-09T09:44:00Z</dcterms:created>
  <dcterms:modified xsi:type="dcterms:W3CDTF">2016-01-25T05:02:00Z</dcterms:modified>
</cp:coreProperties>
</file>