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B2" w:rsidRDefault="009666B2" w:rsidP="009666B2">
      <w:pPr>
        <w:pStyle w:val="BodyText3"/>
        <w:ind w:firstLine="708"/>
        <w:jc w:val="both"/>
      </w:pPr>
      <w:r>
        <w:t>В соответствии с законом [21] на территории лесхоза, на основании соответству</w:t>
      </w:r>
      <w:r>
        <w:t>ю</w:t>
      </w:r>
      <w:r>
        <w:t>щих решений исполнительных и распорядительных органов, при проведении лесоустро</w:t>
      </w:r>
      <w:r>
        <w:t>й</w:t>
      </w:r>
      <w:r>
        <w:t>ства выделены особо охраняемые природные территории (ООПТ), перечень которых пр</w:t>
      </w:r>
      <w:r>
        <w:t>и</w:t>
      </w:r>
      <w:r>
        <w:t>веден в таблице 2.1.3.</w:t>
      </w:r>
    </w:p>
    <w:p w:rsidR="009666B2" w:rsidRDefault="009666B2" w:rsidP="009666B2">
      <w:pPr>
        <w:pStyle w:val="BodyText3"/>
        <w:jc w:val="both"/>
      </w:pPr>
    </w:p>
    <w:p w:rsidR="009666B2" w:rsidRDefault="009666B2" w:rsidP="009666B2">
      <w:pPr>
        <w:rPr>
          <w:sz w:val="28"/>
        </w:rPr>
      </w:pPr>
      <w:r>
        <w:rPr>
          <w:sz w:val="28"/>
        </w:rPr>
        <w:t>Таблица 2.1.3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собо охраняемые природные территории</w:t>
      </w:r>
    </w:p>
    <w:p w:rsidR="009666B2" w:rsidRDefault="009666B2" w:rsidP="009666B2">
      <w:pPr>
        <w:rPr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48"/>
        <w:gridCol w:w="1441"/>
        <w:gridCol w:w="3353"/>
        <w:gridCol w:w="1428"/>
      </w:tblGrid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pStyle w:val="BodyText21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2" w:rsidRDefault="009666B2" w:rsidP="004D48F1">
            <w:pPr>
              <w:jc w:val="center"/>
            </w:pPr>
            <w:r>
              <w:t>Площадь,</w:t>
            </w:r>
          </w:p>
          <w:p w:rsidR="009666B2" w:rsidRDefault="009666B2" w:rsidP="004D48F1">
            <w:pPr>
              <w:jc w:val="center"/>
            </w:pPr>
            <w:r>
              <w:t>га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2" w:rsidRDefault="009666B2" w:rsidP="004D48F1">
            <w:pPr>
              <w:jc w:val="center"/>
            </w:pPr>
            <w:r>
              <w:t>Местонахождение:</w:t>
            </w:r>
          </w:p>
          <w:p w:rsidR="009666B2" w:rsidRDefault="009666B2" w:rsidP="004D48F1">
            <w:pPr>
              <w:jc w:val="center"/>
            </w:pPr>
            <w:r>
              <w:t>лесничество, квартал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2" w:rsidRDefault="009666B2" w:rsidP="004D48F1">
            <w:pPr>
              <w:jc w:val="center"/>
            </w:pPr>
            <w:r>
              <w:t>Год</w:t>
            </w:r>
          </w:p>
          <w:p w:rsidR="009666B2" w:rsidRDefault="009666B2" w:rsidP="004D48F1">
            <w:pPr>
              <w:ind w:right="-108"/>
              <w:jc w:val="center"/>
            </w:pPr>
            <w:r>
              <w:t>организации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B2" w:rsidRDefault="009666B2" w:rsidP="004D48F1">
            <w:pPr>
              <w:jc w:val="center"/>
              <w:rPr>
                <w:bCs/>
              </w:rPr>
            </w:pPr>
            <w:r>
              <w:rPr>
                <w:bCs/>
              </w:rPr>
              <w:t>1 Заказники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B2" w:rsidRDefault="009666B2" w:rsidP="004D48F1">
            <w:pPr>
              <w:jc w:val="center"/>
              <w:rPr>
                <w:bCs/>
              </w:rPr>
            </w:pPr>
            <w:r>
              <w:rPr>
                <w:bCs/>
              </w:rPr>
              <w:t>а) республиканского значения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749" w:type="pct"/>
            <w:vMerge w:val="restart"/>
            <w:tcBorders>
              <w:lef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both"/>
            </w:pPr>
            <w:r>
              <w:t>Государственный ландшаф</w:t>
            </w:r>
            <w:r>
              <w:t>т</w:t>
            </w:r>
            <w:r>
              <w:t>ный заказник</w:t>
            </w:r>
          </w:p>
          <w:p w:rsidR="009666B2" w:rsidRDefault="009666B2" w:rsidP="004D48F1">
            <w:pPr>
              <w:spacing w:line="228" w:lineRule="auto"/>
              <w:jc w:val="both"/>
            </w:pPr>
            <w:r>
              <w:t>«Селява»</w:t>
            </w:r>
          </w:p>
        </w:tc>
        <w:tc>
          <w:tcPr>
            <w:tcW w:w="753" w:type="pct"/>
            <w:vMerge w:val="restart"/>
            <w:tcBorders>
              <w:right w:val="single" w:sz="4" w:space="0" w:color="auto"/>
            </w:tcBorders>
            <w:vAlign w:val="center"/>
          </w:tcPr>
          <w:p w:rsidR="009666B2" w:rsidRDefault="00B34151" w:rsidP="004D48F1">
            <w:pPr>
              <w:spacing w:line="228" w:lineRule="auto"/>
              <w:jc w:val="center"/>
            </w:pPr>
            <w:r w:rsidRPr="003A14DD">
              <w:t>12 385,93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2" w:rsidRPr="00032AEA" w:rsidRDefault="009666B2" w:rsidP="004D48F1">
            <w:pPr>
              <w:pStyle w:val="BodyText32"/>
              <w:spacing w:line="228" w:lineRule="auto"/>
              <w:rPr>
                <w:sz w:val="22"/>
                <w:szCs w:val="22"/>
              </w:rPr>
            </w:pPr>
            <w:proofErr w:type="spellStart"/>
            <w:r w:rsidRPr="00032AEA">
              <w:rPr>
                <w:sz w:val="22"/>
                <w:szCs w:val="22"/>
              </w:rPr>
              <w:t>Холопеничское</w:t>
            </w:r>
            <w:proofErr w:type="spellEnd"/>
            <w:r w:rsidRPr="00032AE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2AEA">
              <w:rPr>
                <w:sz w:val="22"/>
                <w:szCs w:val="22"/>
              </w:rPr>
              <w:t>л-во</w:t>
            </w:r>
            <w:proofErr w:type="spellEnd"/>
            <w:proofErr w:type="gramEnd"/>
            <w:r w:rsidRPr="00032AEA">
              <w:rPr>
                <w:sz w:val="22"/>
                <w:szCs w:val="22"/>
              </w:rPr>
              <w:t xml:space="preserve"> кв.</w:t>
            </w:r>
            <w:r w:rsidR="003F51DC" w:rsidRPr="00032AEA">
              <w:rPr>
                <w:sz w:val="22"/>
                <w:szCs w:val="22"/>
              </w:rPr>
              <w:t xml:space="preserve"> 18 (выделы 4-5, 9-11, 15), 27, 32 (выделы 17-22), 33, 34 (выделы 13, 14, 18, 19, 22-26), 38-40, 42 (выделы 11-13, 18-21, 23-25), 43, 44, 45 (выделы 8, 10), 46 (выделы 2-19), 47, 50-59, 65-67, 69-78, 80-85, 89-93, 95-98, 105-107, 110-113, 121, 126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51" w:rsidRPr="00B34151" w:rsidRDefault="003F51DC" w:rsidP="00B34151">
            <w:pPr>
              <w:pStyle w:val="newncpi"/>
              <w:ind w:firstLine="0"/>
              <w:jc w:val="center"/>
              <w:rPr>
                <w:i/>
              </w:rPr>
            </w:pPr>
            <w:r>
              <w:rPr>
                <w:rStyle w:val="datepr"/>
                <w:i w:val="0"/>
              </w:rPr>
              <w:t>2.07.</w:t>
            </w:r>
            <w:r w:rsidR="00B34151" w:rsidRPr="00B34151">
              <w:rPr>
                <w:rStyle w:val="datepr"/>
                <w:i w:val="0"/>
              </w:rPr>
              <w:t>2014 г.</w:t>
            </w:r>
            <w:r w:rsidR="00B34151" w:rsidRPr="00B34151">
              <w:rPr>
                <w:rStyle w:val="number"/>
                <w:i w:val="0"/>
              </w:rPr>
              <w:t xml:space="preserve"> № 648</w:t>
            </w:r>
          </w:p>
          <w:p w:rsidR="009666B2" w:rsidRDefault="009666B2" w:rsidP="004D48F1">
            <w:pPr>
              <w:spacing w:line="228" w:lineRule="auto"/>
              <w:jc w:val="center"/>
            </w:pPr>
          </w:p>
        </w:tc>
      </w:tr>
      <w:tr w:rsidR="009666B2" w:rsidTr="00B34151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749" w:type="pct"/>
            <w:vMerge/>
            <w:tcBorders>
              <w:left w:val="single" w:sz="4" w:space="0" w:color="auto"/>
            </w:tcBorders>
          </w:tcPr>
          <w:p w:rsidR="009666B2" w:rsidRDefault="009666B2" w:rsidP="004D48F1">
            <w:pPr>
              <w:spacing w:line="228" w:lineRule="auto"/>
              <w:jc w:val="both"/>
            </w:pPr>
          </w:p>
        </w:tc>
        <w:tc>
          <w:tcPr>
            <w:tcW w:w="753" w:type="pct"/>
            <w:vMerge/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  <w:tc>
          <w:tcPr>
            <w:tcW w:w="1752" w:type="pct"/>
            <w:tcBorders>
              <w:bottom w:val="single" w:sz="4" w:space="0" w:color="auto"/>
            </w:tcBorders>
          </w:tcPr>
          <w:p w:rsidR="00B34151" w:rsidRDefault="009666B2" w:rsidP="004D48F1">
            <w:pPr>
              <w:pStyle w:val="BodyText32"/>
              <w:spacing w:line="22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Селявское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кв.1</w:t>
            </w:r>
            <w:r w:rsidR="003F51DC" w:rsidRPr="003A14DD">
              <w:t>1-6, 18, 23-26, 31-39, 45-48, 51-53, 55-80, 82-93, 95</w:t>
            </w:r>
          </w:p>
        </w:tc>
        <w:tc>
          <w:tcPr>
            <w:tcW w:w="746" w:type="pct"/>
            <w:vMerge/>
            <w:tcBorders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</w:tr>
      <w:tr w:rsidR="00B34151" w:rsidTr="00B3415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749" w:type="pct"/>
            <w:vMerge/>
            <w:tcBorders>
              <w:left w:val="single" w:sz="4" w:space="0" w:color="auto"/>
            </w:tcBorders>
          </w:tcPr>
          <w:p w:rsidR="00B34151" w:rsidRDefault="00B34151" w:rsidP="004D48F1">
            <w:pPr>
              <w:spacing w:line="228" w:lineRule="auto"/>
              <w:jc w:val="both"/>
            </w:pPr>
          </w:p>
        </w:tc>
        <w:tc>
          <w:tcPr>
            <w:tcW w:w="753" w:type="pct"/>
            <w:vMerge/>
            <w:vAlign w:val="center"/>
          </w:tcPr>
          <w:p w:rsidR="00B34151" w:rsidRDefault="00B34151" w:rsidP="004D48F1">
            <w:pPr>
              <w:spacing w:line="228" w:lineRule="auto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bottom w:val="single" w:sz="6" w:space="0" w:color="auto"/>
            </w:tcBorders>
          </w:tcPr>
          <w:p w:rsidR="00B34151" w:rsidRDefault="00B34151" w:rsidP="003F51DC">
            <w:pPr>
              <w:pStyle w:val="BodyText32"/>
              <w:spacing w:line="22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Крупское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</w:t>
            </w:r>
            <w:r w:rsidR="003F51DC">
              <w:rPr>
                <w:szCs w:val="24"/>
              </w:rPr>
              <w:t>в</w:t>
            </w:r>
            <w:r>
              <w:rPr>
                <w:szCs w:val="24"/>
              </w:rPr>
              <w:t>.</w:t>
            </w:r>
            <w:r w:rsidR="003F51DC">
              <w:rPr>
                <w:szCs w:val="24"/>
              </w:rPr>
              <w:t xml:space="preserve"> 9</w:t>
            </w:r>
          </w:p>
        </w:tc>
        <w:tc>
          <w:tcPr>
            <w:tcW w:w="746" w:type="pct"/>
            <w:vMerge/>
            <w:tcBorders>
              <w:right w:val="single" w:sz="4" w:space="0" w:color="auto"/>
            </w:tcBorders>
            <w:vAlign w:val="center"/>
          </w:tcPr>
          <w:p w:rsidR="00B34151" w:rsidRDefault="00B34151" w:rsidP="004D48F1">
            <w:pPr>
              <w:spacing w:line="228" w:lineRule="auto"/>
              <w:jc w:val="center"/>
            </w:pP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49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:rsidR="009666B2" w:rsidRDefault="009666B2" w:rsidP="004D48F1">
            <w:pPr>
              <w:spacing w:line="228" w:lineRule="auto"/>
              <w:jc w:val="both"/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  <w:tc>
          <w:tcPr>
            <w:tcW w:w="1752" w:type="pct"/>
            <w:tcBorders>
              <w:bottom w:val="single" w:sz="6" w:space="0" w:color="auto"/>
            </w:tcBorders>
          </w:tcPr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Бобрское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кв.14;15</w:t>
            </w:r>
          </w:p>
        </w:tc>
        <w:tc>
          <w:tcPr>
            <w:tcW w:w="746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49" w:type="pct"/>
            <w:tcBorders>
              <w:left w:val="single" w:sz="4" w:space="0" w:color="auto"/>
              <w:bottom w:val="single" w:sz="6" w:space="0" w:color="auto"/>
            </w:tcBorders>
          </w:tcPr>
          <w:p w:rsidR="009666B2" w:rsidRDefault="009666B2" w:rsidP="004D48F1">
            <w:pPr>
              <w:spacing w:line="228" w:lineRule="auto"/>
              <w:jc w:val="both"/>
            </w:pPr>
            <w:r>
              <w:t>Республиканский ландшафт-</w:t>
            </w:r>
          </w:p>
          <w:p w:rsidR="009666B2" w:rsidRDefault="009666B2" w:rsidP="004D48F1">
            <w:pPr>
              <w:spacing w:line="228" w:lineRule="auto"/>
              <w:jc w:val="both"/>
            </w:pPr>
            <w:proofErr w:type="spellStart"/>
            <w:r>
              <w:t>ный</w:t>
            </w:r>
            <w:proofErr w:type="spellEnd"/>
            <w:r>
              <w:t xml:space="preserve"> заказник «</w:t>
            </w:r>
            <w:proofErr w:type="spellStart"/>
            <w:r>
              <w:t>Черневичский</w:t>
            </w:r>
            <w:proofErr w:type="spellEnd"/>
            <w:r>
              <w:t>»</w:t>
            </w:r>
          </w:p>
        </w:tc>
        <w:tc>
          <w:tcPr>
            <w:tcW w:w="753" w:type="pct"/>
            <w:tcBorders>
              <w:bottom w:val="single" w:sz="6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>
              <w:t>683,0</w:t>
            </w:r>
          </w:p>
        </w:tc>
        <w:tc>
          <w:tcPr>
            <w:tcW w:w="1752" w:type="pct"/>
            <w:tcBorders>
              <w:bottom w:val="single" w:sz="6" w:space="0" w:color="auto"/>
            </w:tcBorders>
          </w:tcPr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Гумновское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</w:t>
            </w:r>
            <w:r w:rsidR="003F51DC">
              <w:rPr>
                <w:szCs w:val="24"/>
              </w:rPr>
              <w:t xml:space="preserve"> </w:t>
            </w:r>
            <w:r>
              <w:rPr>
                <w:szCs w:val="24"/>
              </w:rPr>
              <w:t>37-39;46-</w:t>
            </w:r>
          </w:p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4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>
              <w:t>24.01.2005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49" w:type="pct"/>
            <w:vMerge w:val="restart"/>
            <w:tcBorders>
              <w:lef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both"/>
            </w:pPr>
            <w:r>
              <w:t xml:space="preserve">Республиканский </w:t>
            </w:r>
            <w:proofErr w:type="spellStart"/>
            <w:r>
              <w:t>биологичес</w:t>
            </w:r>
            <w:proofErr w:type="spellEnd"/>
            <w:r>
              <w:t>-</w:t>
            </w:r>
          </w:p>
          <w:p w:rsidR="009666B2" w:rsidRDefault="009666B2" w:rsidP="004D48F1">
            <w:pPr>
              <w:pStyle w:val="BodyText3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кий заказник «</w:t>
            </w:r>
            <w:proofErr w:type="spellStart"/>
            <w:r>
              <w:rPr>
                <w:szCs w:val="24"/>
              </w:rPr>
              <w:t>Денисови</w:t>
            </w:r>
            <w:r>
              <w:rPr>
                <w:szCs w:val="24"/>
              </w:rPr>
              <w:t>ч</w:t>
            </w:r>
            <w:r>
              <w:rPr>
                <w:szCs w:val="24"/>
              </w:rPr>
              <w:t>ский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753" w:type="pct"/>
            <w:vMerge w:val="restart"/>
            <w:vAlign w:val="center"/>
          </w:tcPr>
          <w:p w:rsidR="009666B2" w:rsidRDefault="00DB5193" w:rsidP="004D48F1">
            <w:pPr>
              <w:spacing w:line="228" w:lineRule="auto"/>
              <w:jc w:val="center"/>
            </w:pPr>
            <w:r>
              <w:t>3050,59</w:t>
            </w:r>
          </w:p>
        </w:tc>
        <w:tc>
          <w:tcPr>
            <w:tcW w:w="1752" w:type="pct"/>
            <w:tcBorders>
              <w:bottom w:val="single" w:sz="6" w:space="0" w:color="auto"/>
            </w:tcBorders>
          </w:tcPr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Соколовичское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</w:t>
            </w:r>
            <w:r w:rsidR="00DB5193" w:rsidRPr="00DB5193">
              <w:t xml:space="preserve">  28, 32, 33, 37 - 39, 45 - 47, 49</w:t>
            </w:r>
            <w:r w:rsidR="00B34151">
              <w:t xml:space="preserve"> </w:t>
            </w:r>
            <w:r w:rsidR="00B34151" w:rsidRPr="00B34151">
              <w:t>(1064 гектара)</w:t>
            </w:r>
          </w:p>
        </w:tc>
        <w:tc>
          <w:tcPr>
            <w:tcW w:w="746" w:type="pct"/>
            <w:vMerge w:val="restart"/>
            <w:tcBorders>
              <w:right w:val="single" w:sz="4" w:space="0" w:color="auto"/>
            </w:tcBorders>
            <w:vAlign w:val="center"/>
          </w:tcPr>
          <w:p w:rsidR="00B34151" w:rsidRPr="003F51DC" w:rsidRDefault="00B34151" w:rsidP="00B341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1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F51D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2007 г</w:t>
              </w:r>
            </w:smartTag>
            <w:r w:rsidRPr="003F51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3F51D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3F51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1833</w:t>
            </w:r>
          </w:p>
          <w:p w:rsidR="009666B2" w:rsidRDefault="009666B2" w:rsidP="004D48F1">
            <w:pPr>
              <w:spacing w:line="228" w:lineRule="auto"/>
              <w:jc w:val="center"/>
            </w:pP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49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:rsidR="009666B2" w:rsidRDefault="009666B2" w:rsidP="004D48F1">
            <w:pPr>
              <w:spacing w:line="228" w:lineRule="auto"/>
              <w:jc w:val="both"/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  <w:tc>
          <w:tcPr>
            <w:tcW w:w="1752" w:type="pct"/>
            <w:tcBorders>
              <w:bottom w:val="single" w:sz="6" w:space="0" w:color="auto"/>
            </w:tcBorders>
          </w:tcPr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Денисовичское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</w:t>
            </w:r>
            <w:r w:rsidRPr="00DB5193">
              <w:rPr>
                <w:szCs w:val="24"/>
              </w:rPr>
              <w:t>.</w:t>
            </w:r>
            <w:r w:rsidR="00DB5193" w:rsidRPr="00DB5193">
              <w:t xml:space="preserve"> 16 - 18, 26, 30 - 32, 40 - 46, 85 </w:t>
            </w:r>
            <w:r w:rsidR="00B34151">
              <w:t>–</w:t>
            </w:r>
            <w:r w:rsidR="00DB5193" w:rsidRPr="00DB5193">
              <w:t xml:space="preserve"> 88</w:t>
            </w:r>
            <w:r w:rsidR="00B34151">
              <w:t xml:space="preserve"> </w:t>
            </w:r>
            <w:r w:rsidR="00B34151" w:rsidRPr="00B34151">
              <w:t>(1986,59 гектара)</w:t>
            </w:r>
          </w:p>
        </w:tc>
        <w:tc>
          <w:tcPr>
            <w:tcW w:w="746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B2" w:rsidRDefault="009666B2" w:rsidP="004D48F1">
            <w:pPr>
              <w:spacing w:line="228" w:lineRule="auto"/>
              <w:jc w:val="center"/>
            </w:pPr>
            <w:r>
              <w:t>б) местного значения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9" w:type="pct"/>
            <w:tcBorders>
              <w:left w:val="single" w:sz="4" w:space="0" w:color="auto"/>
            </w:tcBorders>
          </w:tcPr>
          <w:p w:rsidR="009666B2" w:rsidRDefault="009666B2" w:rsidP="004D48F1">
            <w:pPr>
              <w:spacing w:line="228" w:lineRule="auto"/>
              <w:jc w:val="both"/>
            </w:pPr>
            <w:r>
              <w:t>Биологический заказник</w:t>
            </w:r>
          </w:p>
          <w:p w:rsidR="009666B2" w:rsidRDefault="009666B2" w:rsidP="004D48F1">
            <w:pPr>
              <w:spacing w:line="228" w:lineRule="auto"/>
              <w:jc w:val="both"/>
            </w:pPr>
            <w:r>
              <w:t>«</w:t>
            </w:r>
            <w:proofErr w:type="spellStart"/>
            <w:r>
              <w:t>Брище</w:t>
            </w:r>
            <w:proofErr w:type="spellEnd"/>
            <w:r>
              <w:t>»</w:t>
            </w:r>
          </w:p>
        </w:tc>
        <w:tc>
          <w:tcPr>
            <w:tcW w:w="753" w:type="pct"/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>
              <w:t>281,0</w:t>
            </w:r>
          </w:p>
        </w:tc>
        <w:tc>
          <w:tcPr>
            <w:tcW w:w="1752" w:type="pct"/>
            <w:vAlign w:val="center"/>
          </w:tcPr>
          <w:p w:rsidR="009666B2" w:rsidRDefault="009666B2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Крупское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кв.59;60;61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>
              <w:t>30.06.1990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9" w:type="pct"/>
            <w:tcBorders>
              <w:left w:val="single" w:sz="4" w:space="0" w:color="auto"/>
            </w:tcBorders>
          </w:tcPr>
          <w:p w:rsidR="009666B2" w:rsidRPr="0016083B" w:rsidRDefault="009666B2" w:rsidP="004D48F1">
            <w:pPr>
              <w:jc w:val="both"/>
              <w:rPr>
                <w:sz w:val="30"/>
                <w:szCs w:val="30"/>
              </w:rPr>
            </w:pPr>
            <w:r>
              <w:t>В</w:t>
            </w:r>
            <w:r w:rsidRPr="008B52E1">
              <w:t>одно-болотны</w:t>
            </w:r>
            <w:r>
              <w:t>й заказник</w:t>
            </w:r>
            <w:r w:rsidRPr="008B52E1">
              <w:t xml:space="preserve"> местного значения «Белый остров»</w:t>
            </w:r>
          </w:p>
        </w:tc>
        <w:tc>
          <w:tcPr>
            <w:tcW w:w="753" w:type="pct"/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 w:rsidRPr="008B52E1">
              <w:t>2953,53</w:t>
            </w:r>
          </w:p>
        </w:tc>
        <w:tc>
          <w:tcPr>
            <w:tcW w:w="1752" w:type="pct"/>
            <w:vAlign w:val="center"/>
          </w:tcPr>
          <w:p w:rsidR="009666B2" w:rsidRDefault="00DB5193" w:rsidP="009666B2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proofErr w:type="spellStart"/>
            <w:r w:rsidRPr="008B52E1">
              <w:t>Старослободское</w:t>
            </w:r>
            <w:proofErr w:type="spellEnd"/>
            <w:r w:rsidRPr="008B52E1">
              <w:t xml:space="preserve"> лесничество – кварталы 38–41, 50–52, 60–66, 70–77, 81–85, 90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9666B2" w:rsidRDefault="009666B2" w:rsidP="004D48F1">
            <w:pPr>
              <w:spacing w:line="228" w:lineRule="auto"/>
              <w:jc w:val="center"/>
            </w:pPr>
            <w:r w:rsidRPr="006258F5">
              <w:t>24.12.2014 № 1391</w:t>
            </w:r>
          </w:p>
        </w:tc>
      </w:tr>
      <w:tr w:rsidR="003F51DC" w:rsidTr="004D48F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9" w:type="pct"/>
            <w:tcBorders>
              <w:left w:val="single" w:sz="4" w:space="0" w:color="auto"/>
            </w:tcBorders>
          </w:tcPr>
          <w:p w:rsidR="003F51DC" w:rsidRDefault="003F51DC" w:rsidP="003F51DC">
            <w:pPr>
              <w:jc w:val="both"/>
            </w:pPr>
            <w:r>
              <w:t>В</w:t>
            </w:r>
            <w:r w:rsidRPr="008B52E1">
              <w:t>одно-болотны</w:t>
            </w:r>
            <w:r>
              <w:t>й заказник</w:t>
            </w:r>
            <w:r w:rsidRPr="008B52E1">
              <w:t xml:space="preserve"> местного значения «</w:t>
            </w:r>
            <w:r>
              <w:t>Липки</w:t>
            </w:r>
            <w:r w:rsidRPr="008B52E1">
              <w:t>»</w:t>
            </w:r>
          </w:p>
        </w:tc>
        <w:tc>
          <w:tcPr>
            <w:tcW w:w="753" w:type="pct"/>
            <w:vAlign w:val="center"/>
          </w:tcPr>
          <w:p w:rsidR="003F51DC" w:rsidRPr="008B52E1" w:rsidRDefault="003F51DC" w:rsidP="004D48F1">
            <w:pPr>
              <w:spacing w:line="228" w:lineRule="auto"/>
              <w:jc w:val="center"/>
            </w:pPr>
            <w:r>
              <w:t>414,96</w:t>
            </w:r>
          </w:p>
        </w:tc>
        <w:tc>
          <w:tcPr>
            <w:tcW w:w="1752" w:type="pct"/>
            <w:vAlign w:val="center"/>
          </w:tcPr>
          <w:p w:rsidR="003F51DC" w:rsidRPr="008B52E1" w:rsidRDefault="003F51DC" w:rsidP="009666B2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</w:pPr>
            <w:proofErr w:type="spellStart"/>
            <w:r>
              <w:rPr>
                <w:szCs w:val="24"/>
              </w:rPr>
              <w:t>Бобрское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кв.1,2,3,5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F51DC" w:rsidRPr="006258F5" w:rsidRDefault="003F51DC" w:rsidP="004D48F1">
            <w:pPr>
              <w:spacing w:line="228" w:lineRule="auto"/>
              <w:jc w:val="center"/>
            </w:pPr>
            <w:r>
              <w:t>21.12.2015 № 1482</w:t>
            </w:r>
          </w:p>
        </w:tc>
      </w:tr>
      <w:tr w:rsidR="003F51DC" w:rsidTr="004D48F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49" w:type="pct"/>
            <w:tcBorders>
              <w:left w:val="single" w:sz="4" w:space="0" w:color="auto"/>
            </w:tcBorders>
          </w:tcPr>
          <w:p w:rsidR="003F51DC" w:rsidRDefault="003F51DC" w:rsidP="003F51DC">
            <w:pPr>
              <w:jc w:val="both"/>
            </w:pPr>
            <w:r>
              <w:t>В</w:t>
            </w:r>
            <w:r w:rsidRPr="008B52E1">
              <w:t>одно-болотны</w:t>
            </w:r>
            <w:r>
              <w:t>й заказник</w:t>
            </w:r>
            <w:r w:rsidRPr="008B52E1">
              <w:t xml:space="preserve"> местного значения «</w:t>
            </w:r>
            <w:proofErr w:type="spellStart"/>
            <w:r>
              <w:t>Маковье</w:t>
            </w:r>
            <w:proofErr w:type="spellEnd"/>
            <w:r w:rsidRPr="008B52E1">
              <w:t>»</w:t>
            </w:r>
          </w:p>
        </w:tc>
        <w:tc>
          <w:tcPr>
            <w:tcW w:w="753" w:type="pct"/>
            <w:vAlign w:val="center"/>
          </w:tcPr>
          <w:p w:rsidR="003F51DC" w:rsidRPr="008B52E1" w:rsidRDefault="003F51DC" w:rsidP="004D48F1">
            <w:pPr>
              <w:spacing w:line="228" w:lineRule="auto"/>
              <w:jc w:val="center"/>
            </w:pPr>
            <w:r>
              <w:t>874,36</w:t>
            </w:r>
          </w:p>
        </w:tc>
        <w:tc>
          <w:tcPr>
            <w:tcW w:w="1752" w:type="pct"/>
            <w:vAlign w:val="center"/>
          </w:tcPr>
          <w:p w:rsidR="003F51DC" w:rsidRPr="008B52E1" w:rsidRDefault="003F51DC" w:rsidP="003F51DC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</w:pPr>
            <w:proofErr w:type="spellStart"/>
            <w:r>
              <w:rPr>
                <w:szCs w:val="24"/>
              </w:rPr>
              <w:t>Денисовичское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л-во</w:t>
            </w:r>
            <w:proofErr w:type="spellEnd"/>
            <w:proofErr w:type="gramEnd"/>
            <w:r>
              <w:rPr>
                <w:szCs w:val="24"/>
              </w:rPr>
              <w:t xml:space="preserve"> кв. 36-38,50-52,62,63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F51DC" w:rsidRPr="006258F5" w:rsidRDefault="003F51DC" w:rsidP="004D48F1">
            <w:pPr>
              <w:spacing w:line="228" w:lineRule="auto"/>
              <w:jc w:val="center"/>
            </w:pPr>
            <w:r>
              <w:t>21.12.2015 № 1482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66B2" w:rsidRDefault="009666B2" w:rsidP="004D48F1">
            <w:pPr>
              <w:spacing w:line="228" w:lineRule="auto"/>
              <w:jc w:val="center"/>
            </w:pPr>
            <w:r>
              <w:t>2 Памятники природы</w:t>
            </w:r>
          </w:p>
        </w:tc>
      </w:tr>
      <w:tr w:rsidR="009666B2" w:rsidTr="004D48F1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66B2" w:rsidRDefault="009666B2" w:rsidP="004D48F1">
            <w:pPr>
              <w:spacing w:line="228" w:lineRule="auto"/>
              <w:jc w:val="center"/>
            </w:pPr>
            <w:r>
              <w:t>местного значения</w:t>
            </w:r>
          </w:p>
        </w:tc>
      </w:tr>
      <w:tr w:rsidR="00DB5193" w:rsidTr="004D48F1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749" w:type="pct"/>
            <w:tcBorders>
              <w:left w:val="single" w:sz="4" w:space="0" w:color="auto"/>
            </w:tcBorders>
          </w:tcPr>
          <w:p w:rsidR="00DB5193" w:rsidRDefault="00DB5193" w:rsidP="004D48F1">
            <w:pPr>
              <w:spacing w:line="228" w:lineRule="auto"/>
              <w:jc w:val="both"/>
            </w:pPr>
            <w:r w:rsidRPr="001B0BD5">
              <w:t>Родник «Лесной»</w:t>
            </w:r>
          </w:p>
        </w:tc>
        <w:tc>
          <w:tcPr>
            <w:tcW w:w="753" w:type="pct"/>
            <w:vAlign w:val="center"/>
          </w:tcPr>
          <w:p w:rsidR="00DB5193" w:rsidRDefault="00DB5193" w:rsidP="004D48F1">
            <w:pPr>
              <w:spacing w:line="228" w:lineRule="auto"/>
              <w:jc w:val="center"/>
            </w:pPr>
            <w:r>
              <w:t>0,75</w:t>
            </w:r>
          </w:p>
        </w:tc>
        <w:tc>
          <w:tcPr>
            <w:tcW w:w="1752" w:type="pct"/>
            <w:vAlign w:val="center"/>
          </w:tcPr>
          <w:p w:rsidR="00DB5193" w:rsidRDefault="00DB5193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r w:rsidRPr="001B0BD5">
              <w:t>выдел</w:t>
            </w:r>
            <w:r>
              <w:t>а</w:t>
            </w:r>
            <w:r w:rsidRPr="001B0BD5">
              <w:t xml:space="preserve"> 27, 29 квартала 52 </w:t>
            </w:r>
            <w:proofErr w:type="spellStart"/>
            <w:r w:rsidRPr="001B0BD5">
              <w:t>Селявского</w:t>
            </w:r>
            <w:proofErr w:type="spellEnd"/>
            <w:r w:rsidRPr="001B0BD5">
              <w:t xml:space="preserve"> лесничества 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DB5193" w:rsidRDefault="00DB5193" w:rsidP="004D48F1">
            <w:pPr>
              <w:spacing w:line="228" w:lineRule="auto"/>
              <w:jc w:val="center"/>
            </w:pPr>
            <w:r w:rsidRPr="001B0BD5">
              <w:rPr>
                <w:sz w:val="20"/>
                <w:szCs w:val="20"/>
              </w:rPr>
              <w:t>28.10.2008 № 966</w:t>
            </w:r>
          </w:p>
        </w:tc>
      </w:tr>
      <w:tr w:rsidR="00DB5193" w:rsidTr="004D48F1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749" w:type="pct"/>
            <w:tcBorders>
              <w:left w:val="single" w:sz="4" w:space="0" w:color="auto"/>
            </w:tcBorders>
          </w:tcPr>
          <w:p w:rsidR="00DB5193" w:rsidRDefault="00DB5193" w:rsidP="004D48F1">
            <w:pPr>
              <w:spacing w:line="228" w:lineRule="auto"/>
              <w:jc w:val="both"/>
            </w:pPr>
            <w:r w:rsidRPr="001B0BD5">
              <w:t>Родник в деревне Старый Сокол</w:t>
            </w:r>
          </w:p>
        </w:tc>
        <w:tc>
          <w:tcPr>
            <w:tcW w:w="753" w:type="pct"/>
            <w:vAlign w:val="center"/>
          </w:tcPr>
          <w:p w:rsidR="00DB5193" w:rsidRDefault="00DB5193" w:rsidP="004D48F1">
            <w:pPr>
              <w:spacing w:line="228" w:lineRule="auto"/>
              <w:jc w:val="center"/>
            </w:pPr>
            <w:r>
              <w:t>0,12</w:t>
            </w:r>
          </w:p>
        </w:tc>
        <w:tc>
          <w:tcPr>
            <w:tcW w:w="1752" w:type="pct"/>
            <w:vAlign w:val="center"/>
          </w:tcPr>
          <w:p w:rsidR="00DB5193" w:rsidRDefault="00DB5193" w:rsidP="004D48F1">
            <w:pPr>
              <w:pStyle w:val="BodyText32"/>
              <w:overflowPunct/>
              <w:autoSpaceDE/>
              <w:autoSpaceDN/>
              <w:adjustRightInd/>
              <w:spacing w:line="228" w:lineRule="auto"/>
              <w:textAlignment w:val="auto"/>
              <w:rPr>
                <w:szCs w:val="24"/>
              </w:rPr>
            </w:pPr>
            <w:r w:rsidRPr="001B0BD5">
              <w:t xml:space="preserve">выдела 2 квартала 15 </w:t>
            </w:r>
            <w:proofErr w:type="spellStart"/>
            <w:r w:rsidRPr="001B0BD5">
              <w:t>Ухвальского</w:t>
            </w:r>
            <w:proofErr w:type="spellEnd"/>
            <w:r w:rsidRPr="001B0BD5">
              <w:t xml:space="preserve"> лесничества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DB5193" w:rsidRDefault="00DB5193" w:rsidP="004D48F1">
            <w:pPr>
              <w:spacing w:line="228" w:lineRule="auto"/>
              <w:jc w:val="center"/>
            </w:pPr>
            <w:r w:rsidRPr="001B0BD5">
              <w:rPr>
                <w:sz w:val="20"/>
                <w:szCs w:val="20"/>
              </w:rPr>
              <w:t>28.10.2008 № 966</w:t>
            </w:r>
          </w:p>
        </w:tc>
      </w:tr>
      <w:tr w:rsidR="00032AEA" w:rsidTr="00AF60F3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749" w:type="pct"/>
            <w:tcBorders>
              <w:left w:val="single" w:sz="4" w:space="0" w:color="auto"/>
            </w:tcBorders>
            <w:vAlign w:val="center"/>
          </w:tcPr>
          <w:p w:rsidR="00032AEA" w:rsidRDefault="00032AEA" w:rsidP="004D48F1">
            <w:pPr>
              <w:pStyle w:val="BodyText21"/>
              <w:jc w:val="left"/>
            </w:pPr>
            <w:r>
              <w:t>Памятник археологии (Гор</w:t>
            </w:r>
            <w:r>
              <w:t>о</w:t>
            </w:r>
            <w:r>
              <w:t>дище), древнее поселение</w:t>
            </w:r>
          </w:p>
        </w:tc>
        <w:tc>
          <w:tcPr>
            <w:tcW w:w="753" w:type="pct"/>
            <w:vAlign w:val="center"/>
          </w:tcPr>
          <w:p w:rsidR="00032AEA" w:rsidRDefault="00032AEA" w:rsidP="004D48F1">
            <w:pPr>
              <w:jc w:val="center"/>
            </w:pPr>
            <w:r>
              <w:t>0,9</w:t>
            </w:r>
          </w:p>
        </w:tc>
        <w:tc>
          <w:tcPr>
            <w:tcW w:w="1752" w:type="pct"/>
            <w:vAlign w:val="center"/>
          </w:tcPr>
          <w:p w:rsidR="00032AEA" w:rsidRDefault="00032AEA" w:rsidP="004D48F1">
            <w:proofErr w:type="spellStart"/>
            <w:r>
              <w:t>Обчугское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л-во</w:t>
            </w:r>
            <w:proofErr w:type="spellEnd"/>
            <w:proofErr w:type="gramEnd"/>
            <w:r>
              <w:t xml:space="preserve"> кв.59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032AEA" w:rsidRDefault="00032AEA" w:rsidP="004D48F1">
            <w:pPr>
              <w:jc w:val="center"/>
            </w:pPr>
            <w:r>
              <w:t>26.02.1980</w:t>
            </w:r>
          </w:p>
        </w:tc>
      </w:tr>
    </w:tbl>
    <w:p w:rsidR="009666B2" w:rsidRDefault="009666B2" w:rsidP="009666B2">
      <w:pPr>
        <w:jc w:val="both"/>
        <w:sectPr w:rsidR="009666B2" w:rsidSect="00032AEA">
          <w:headerReference w:type="even" r:id="rId5"/>
          <w:footerReference w:type="even" r:id="rId6"/>
          <w:footerReference w:type="default" r:id="rId7"/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</w:p>
    <w:p w:rsidR="00032AEA" w:rsidRDefault="00032AEA" w:rsidP="00032AEA"/>
    <w:p w:rsidR="00032AEA" w:rsidRPr="00032AEA" w:rsidRDefault="00032AEA" w:rsidP="00032AEA">
      <w:pPr>
        <w:spacing w:line="280" w:lineRule="exact"/>
        <w:ind w:right="-262"/>
        <w:jc w:val="center"/>
      </w:pPr>
      <w:r w:rsidRPr="00FC6764">
        <w:rPr>
          <w:sz w:val="30"/>
          <w:szCs w:val="30"/>
        </w:rPr>
        <w:t>Типичные и  редкие биотопы, подлежащие передаче под охрану пользователям земельных участков и водных объектов</w:t>
      </w:r>
      <w:r>
        <w:rPr>
          <w:sz w:val="30"/>
          <w:szCs w:val="30"/>
        </w:rPr>
        <w:t xml:space="preserve"> </w:t>
      </w:r>
      <w:r w:rsidRPr="00032AEA">
        <w:t xml:space="preserve"> </w:t>
      </w:r>
      <w:r>
        <w:t>(</w:t>
      </w:r>
      <w:r w:rsidRPr="00032AEA">
        <w:t>06.08.2015 г. № 850</w:t>
      </w:r>
      <w:r>
        <w:t>)</w:t>
      </w:r>
    </w:p>
    <w:p w:rsidR="00032AEA" w:rsidRPr="009F2B52" w:rsidRDefault="00032AEA" w:rsidP="00032AEA">
      <w:pPr>
        <w:spacing w:line="280" w:lineRule="exact"/>
        <w:ind w:right="2268"/>
        <w:rPr>
          <w:sz w:val="22"/>
          <w:szCs w:val="22"/>
        </w:rPr>
      </w:pPr>
    </w:p>
    <w:tbl>
      <w:tblPr>
        <w:tblW w:w="5286" w:type="pct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2189"/>
        <w:gridCol w:w="2611"/>
        <w:gridCol w:w="2332"/>
        <w:gridCol w:w="2447"/>
      </w:tblGrid>
      <w:tr w:rsidR="00032AEA" w:rsidRPr="009F2B52" w:rsidTr="00032AEA">
        <w:trPr>
          <w:trHeight w:val="489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032AEA" w:rsidRPr="00032AEA" w:rsidRDefault="00032AEA" w:rsidP="004D48F1">
            <w:pPr>
              <w:jc w:val="center"/>
              <w:rPr>
                <w:sz w:val="18"/>
                <w:szCs w:val="18"/>
              </w:rPr>
            </w:pPr>
            <w:r w:rsidRPr="00032AE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32AE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32AEA">
              <w:rPr>
                <w:sz w:val="18"/>
                <w:szCs w:val="18"/>
              </w:rPr>
              <w:t>/</w:t>
            </w:r>
            <w:proofErr w:type="spellStart"/>
            <w:r w:rsidRPr="00032AE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2AEA" w:rsidRPr="00032AEA" w:rsidRDefault="00032AEA" w:rsidP="004D48F1">
            <w:pPr>
              <w:jc w:val="center"/>
              <w:rPr>
                <w:sz w:val="18"/>
                <w:szCs w:val="18"/>
              </w:rPr>
            </w:pPr>
            <w:r w:rsidRPr="00032AEA">
              <w:rPr>
                <w:sz w:val="18"/>
                <w:szCs w:val="18"/>
              </w:rPr>
              <w:t>Названия типичных или редких биотопов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2AEA" w:rsidRPr="00032AEA" w:rsidRDefault="00032AEA" w:rsidP="004D48F1">
            <w:pPr>
              <w:jc w:val="center"/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Наименования юридических лиц, которым передаются под охрану типичные или редкие биотопы</w:t>
            </w:r>
          </w:p>
        </w:tc>
        <w:tc>
          <w:tcPr>
            <w:tcW w:w="11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Границы и площадь передаваемых под охрану типичных или редких биотопов</w:t>
            </w: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2AEA" w:rsidRPr="009F2B52" w:rsidRDefault="00032AEA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F2B52">
              <w:rPr>
                <w:color w:val="000000"/>
                <w:sz w:val="22"/>
                <w:szCs w:val="22"/>
              </w:rPr>
              <w:t>Специальный режим охраны и использования переда</w:t>
            </w:r>
            <w:r>
              <w:rPr>
                <w:color w:val="000000"/>
                <w:sz w:val="22"/>
                <w:szCs w:val="22"/>
              </w:rPr>
              <w:t>ваемых</w:t>
            </w:r>
            <w:r w:rsidRPr="009F2B52">
              <w:rPr>
                <w:color w:val="000000"/>
                <w:sz w:val="22"/>
                <w:szCs w:val="22"/>
              </w:rPr>
              <w:t xml:space="preserve"> под охрану типичных или редких биотопов</w:t>
            </w:r>
          </w:p>
        </w:tc>
      </w:tr>
      <w:tr w:rsidR="00032AEA" w:rsidRPr="009F2B52" w:rsidTr="00032AEA">
        <w:trPr>
          <w:trHeight w:val="4799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</w:tcPr>
          <w:p w:rsidR="00032AEA" w:rsidRPr="00032AEA" w:rsidRDefault="00032AEA" w:rsidP="00032AE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Хвойные и мелколиственные леса на верховых и переходных болотах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ind w:left="77" w:right="9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государственное производственное лесохозяйственное объединение «Крупский лесхоз» (далее – ГЛХУ «Крупский лесхоз»)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32AEA">
              <w:rPr>
                <w:color w:val="000000"/>
                <w:sz w:val="18"/>
                <w:szCs w:val="18"/>
              </w:rPr>
              <w:t xml:space="preserve">Выдел 22 квартала 37, выдел 8, 9 квартала38, выдел 5, 13 квартала 50, выдел 16 квартала51, выдел 14 квартала 52, выдел 5 квартала 59, выдел 1,12 квартала 60, выдел 2 квартала 61, выдел 2 квартала 70, выдел 2, 4, 5, 14 квартала 71, выдел 2 квартала 80, выдел 2, 9, 10 квартала 81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Старослободского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лесничества,</w:t>
            </w:r>
            <w:proofErr w:type="gramEnd"/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ГЛХУ «Крупский лесхоз», общая площадь 325,7 га, в 2,3 км и 4,7 к югу - юго-востоку от д. Новые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Пышачи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 xml:space="preserve">Запрещается: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1. проведение сплошных рубок главного пользования;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2. проведение работ, связанных с изменением рельефа и существующего гидрологического режима;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3.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>добыча полезных ископаемых;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4.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 xml:space="preserve">побочное пользование лесом, сбор мха;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5.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>применение ядохимикатов, химических средств защиты растений;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6.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 xml:space="preserve">создание вольеров;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7.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>нецелевое использование земель.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Требуется: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при необходимости проведения работ, связанных с устройством или реконструкцией объектов хозяйственной и иной деятельности в пределах территории, примыкающей к болоту, требуется проведение государственной экологической экспертизы.</w:t>
            </w:r>
          </w:p>
        </w:tc>
      </w:tr>
      <w:tr w:rsidR="00032AEA" w:rsidRPr="009F2B52" w:rsidTr="00032AEA">
        <w:trPr>
          <w:trHeight w:val="4809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</w:tcPr>
          <w:p w:rsidR="00032AEA" w:rsidRPr="00032AEA" w:rsidRDefault="00032AEA" w:rsidP="00032AE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Хвойные и мелколиственные леса на верховых и переходных болотах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ind w:left="77" w:right="9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Выдел 2 квартала 65, выдел 9 квартала 66, выдел 17 квартала73, выдел 2 квартала 75, выдел 1,2,6 квартала 76, выдел 1, 10, 12 квартала 77, выдел 1,2 квартала 83, выдел 4 квартала 84, выдел 3, 5 квартала 85, выдел 5 квартала 90, выдел 6 квартала 93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Старослободского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лесничества,</w:t>
            </w:r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лесхоз», общая площадь 608,3 га</w:t>
            </w:r>
            <w:proofErr w:type="gramStart"/>
            <w:r w:rsidRPr="00032AEA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032AEA">
              <w:rPr>
                <w:color w:val="000000"/>
                <w:sz w:val="18"/>
                <w:szCs w:val="18"/>
              </w:rPr>
              <w:t xml:space="preserve"> в 3,1 км к юго-востоку от д.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Сомры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 xml:space="preserve">Запрещается: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1.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>проведение сплошных рубок главного пользования;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2.</w:t>
            </w:r>
            <w:r w:rsidRPr="00032AE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032AEA">
              <w:rPr>
                <w:color w:val="000000"/>
                <w:sz w:val="16"/>
                <w:szCs w:val="16"/>
              </w:rPr>
              <w:t>проведение работ, связанных с изменением рельефа и существующего гидрологического режима;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3. добыча полезных ископаемых;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 xml:space="preserve">4. побочное пользование лесом, сбор мха;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5. применение ядохимикатов, химических средств защиты растений;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 xml:space="preserve">6. создание вольеров;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7. нецелевое использование земель.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>Требуется: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6"/>
                <w:szCs w:val="16"/>
              </w:rPr>
            </w:pPr>
            <w:r w:rsidRPr="00032AEA">
              <w:rPr>
                <w:color w:val="000000"/>
                <w:sz w:val="16"/>
                <w:szCs w:val="16"/>
              </w:rPr>
              <w:t xml:space="preserve"> при необходимости проведения работ, связанных с устройством или реконструкцией объектов хозяйственной и иной деятельности в пределах территории, примыкающей к болоту, требуется проведение государственной экологической экспертизы.</w:t>
            </w:r>
          </w:p>
        </w:tc>
      </w:tr>
      <w:tr w:rsidR="00032AEA" w:rsidRPr="009F2B52" w:rsidTr="00032AEA">
        <w:trPr>
          <w:trHeight w:val="4242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</w:tcPr>
          <w:p w:rsidR="00032AEA" w:rsidRPr="00032AEA" w:rsidRDefault="00032AEA" w:rsidP="00032AE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jc w:val="both"/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Верховые болота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ind w:left="77" w:right="9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Выдел 26, 33 квартала 64, выдел 3 квартала 65, выдел 8 квартала 66, выдел 18 квартала 73, выдел 4 квартала 74, выдел 1 квартала 75, выдел 3,4,5 квартала 76, выдел 3 квартала 83, выдел 3 квартала 84, выдел 1, 2, 4, 6 квартала 85, выдел 4 квартала 90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Старослободского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лесничества,</w:t>
            </w:r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ГЛХУ «Крупский лесхоз», общая площадь 271,0 га, в 3,1 км к юго-востоку от д.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Сомры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 Запрещается: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1. проведение работ, связанных с изменением рельефа и существующего гидрологического режима;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2. добыча полезных ископаемых;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3. промысловая заготовка дикорастущих растений и (или) их частей,  сбор мха;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4. распашка земель (почв), проведение агромелиоративных работ, работ по улучшению химических и физических свойств почв, применение минеральных</w:t>
            </w:r>
            <w:proofErr w:type="gramStart"/>
            <w:r w:rsidRPr="00032AEA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032AEA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32AEA">
              <w:rPr>
                <w:color w:val="000000"/>
                <w:sz w:val="14"/>
                <w:szCs w:val="14"/>
              </w:rPr>
              <w:t>у</w:t>
            </w:r>
            <w:proofErr w:type="gramEnd"/>
            <w:r w:rsidRPr="00032AEA">
              <w:rPr>
                <w:color w:val="000000"/>
                <w:sz w:val="14"/>
                <w:szCs w:val="14"/>
              </w:rPr>
              <w:t>добрений;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5. применение ядохимикатов, химических средств защиты растений;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6. создание вольеров;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7. нецелевое использование земель.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Требуется: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 при необходимости проведения работ, связанных с устройством или реконструкцией объектов хозяйственной и иной деятельности в пределах территории, примыкающей к болоту, требуется проведение государственной экологической экспертизы.</w:t>
            </w:r>
          </w:p>
        </w:tc>
      </w:tr>
      <w:tr w:rsidR="00032AEA" w:rsidRPr="009F2B52" w:rsidTr="00032AEA">
        <w:trPr>
          <w:trHeight w:val="489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</w:tcPr>
          <w:p w:rsidR="00032AEA" w:rsidRPr="00032AEA" w:rsidRDefault="00032AEA" w:rsidP="00032AE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jc w:val="both"/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Верховые болота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ind w:left="77" w:right="9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Выдел 3 квартала 38, выдел 11 квартала 39, выдел 12 квартала 51, выдел 5, 6 квартала 52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Старослободского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лесничества,</w:t>
            </w:r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ГЛХУ «Крупский лесхоз», общая площадь 136,1 га, в 2,3 км и 4,7 км к югу – юго-востоку от д. Новые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Пышачи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. </w:t>
            </w:r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Запрещается: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1. проведение работ, связанных с изменением рельефа и существующего гидрологического режима;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2. добыча полезных ископаемых;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3. промысловая заготовка дикорастущих растений и (или) их частей, сбор мха;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4. распашка земель (почв), проведение агромелиоративных работ, работ по улучшению химических и физических свойств почв, применение минеральных удобрений;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5. применение ядохимикатов, химических средств защиты растений;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6. создание вольеров;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7. нецелевое использование земель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Требуется: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 при необходимости проведения работ, связанных с устройством или реконструкцией объектов хозяйственной и иной деятельности в пределах территории, примыкающей к болоту, требуется проведение государственной экологической экспертизы.</w:t>
            </w:r>
          </w:p>
        </w:tc>
      </w:tr>
      <w:tr w:rsidR="00032AEA" w:rsidRPr="009F2B52" w:rsidTr="00032AEA">
        <w:trPr>
          <w:trHeight w:val="3533"/>
          <w:tblHeader/>
          <w:jc w:val="center"/>
        </w:trPr>
        <w:tc>
          <w:tcPr>
            <w:tcW w:w="186" w:type="pct"/>
            <w:tcMar>
              <w:left w:w="28" w:type="dxa"/>
              <w:right w:w="28" w:type="dxa"/>
            </w:tcMar>
          </w:tcPr>
          <w:p w:rsidR="00032AEA" w:rsidRPr="00032AEA" w:rsidRDefault="00032AEA" w:rsidP="00032AE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jc w:val="both"/>
              <w:rPr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Хвойные и мелколиственные леса на верховых и переходных болотах</w:t>
            </w:r>
          </w:p>
        </w:tc>
        <w:tc>
          <w:tcPr>
            <w:tcW w:w="1312" w:type="pct"/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ind w:left="77" w:right="9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 xml:space="preserve">Выдел 33, 38 квартала 39, выдел 16,17 квартала 40, выдел 3, 4, 5 квартала 48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Гумновского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лесничества</w:t>
            </w:r>
          </w:p>
          <w:p w:rsidR="00032AEA" w:rsidRPr="00032AEA" w:rsidRDefault="00032AEA" w:rsidP="004D48F1">
            <w:pPr>
              <w:widowControl w:val="0"/>
              <w:autoSpaceDE w:val="0"/>
              <w:autoSpaceDN w:val="0"/>
              <w:adjustRightInd w:val="0"/>
              <w:ind w:left="76" w:right="34"/>
              <w:jc w:val="both"/>
              <w:rPr>
                <w:color w:val="000000"/>
                <w:sz w:val="18"/>
                <w:szCs w:val="18"/>
              </w:rPr>
            </w:pPr>
            <w:r w:rsidRPr="00032AEA">
              <w:rPr>
                <w:color w:val="000000"/>
                <w:sz w:val="18"/>
                <w:szCs w:val="18"/>
              </w:rPr>
              <w:t>ГЛХУ «Крупский лесхоз», общая площадь 146,4 га</w:t>
            </w:r>
            <w:proofErr w:type="gramStart"/>
            <w:r w:rsidRPr="00032AEA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032AEA">
              <w:rPr>
                <w:color w:val="000000"/>
                <w:sz w:val="18"/>
                <w:szCs w:val="18"/>
              </w:rPr>
              <w:t xml:space="preserve">в 2,1 км к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юго-заподу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 от д. </w:t>
            </w:r>
            <w:proofErr w:type="spellStart"/>
            <w:r w:rsidRPr="00032AEA">
              <w:rPr>
                <w:color w:val="000000"/>
                <w:sz w:val="18"/>
                <w:szCs w:val="18"/>
              </w:rPr>
              <w:t>Гумны</w:t>
            </w:r>
            <w:proofErr w:type="spellEnd"/>
            <w:r w:rsidRPr="00032AEA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Запрещается: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1. проведение сплошных рубок главного пользования;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2. проведение работ, связанных с изменением рельефа и существующего гидрологического режима;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3. добыча полезных ископаемых;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4. побочное пользование лесом, сбор мха;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5. применение ядохимикатов, химических средств защиты растений;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 xml:space="preserve">6. создание вольеров; 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7. нецелевое использование земель.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Требуется:</w:t>
            </w:r>
          </w:p>
          <w:p w:rsidR="00032AEA" w:rsidRPr="00032AEA" w:rsidRDefault="00032AEA" w:rsidP="004D48F1">
            <w:pPr>
              <w:tabs>
                <w:tab w:val="left" w:pos="409"/>
                <w:tab w:val="left" w:pos="2251"/>
              </w:tabs>
              <w:ind w:right="15"/>
              <w:jc w:val="both"/>
              <w:rPr>
                <w:color w:val="000000"/>
                <w:sz w:val="14"/>
                <w:szCs w:val="14"/>
              </w:rPr>
            </w:pPr>
            <w:r w:rsidRPr="00032AEA">
              <w:rPr>
                <w:color w:val="000000"/>
                <w:sz w:val="14"/>
                <w:szCs w:val="14"/>
              </w:rPr>
              <w:t>при необходимости проведения работ, связанных с устройством или реконструкцией объектов хозяйственной и иной деятельности в пределах территории, примыкающей к болоту, требуется проведение государственной экологической экспертизы.</w:t>
            </w:r>
          </w:p>
        </w:tc>
      </w:tr>
    </w:tbl>
    <w:p w:rsidR="00032AEA" w:rsidRPr="009F2B52" w:rsidRDefault="00032AEA" w:rsidP="00032AEA">
      <w:pPr>
        <w:rPr>
          <w:sz w:val="22"/>
          <w:szCs w:val="22"/>
        </w:rPr>
      </w:pPr>
    </w:p>
    <w:p w:rsidR="00032AEA" w:rsidRPr="009F2B52" w:rsidRDefault="00032AEA" w:rsidP="00032AEA">
      <w:pPr>
        <w:jc w:val="center"/>
        <w:rPr>
          <w:sz w:val="22"/>
          <w:szCs w:val="22"/>
        </w:rPr>
      </w:pPr>
    </w:p>
    <w:p w:rsidR="00032AEA" w:rsidRPr="009F2B52" w:rsidRDefault="00032AEA" w:rsidP="00032AEA">
      <w:pPr>
        <w:jc w:val="center"/>
        <w:rPr>
          <w:sz w:val="22"/>
          <w:szCs w:val="22"/>
        </w:rPr>
      </w:pPr>
    </w:p>
    <w:p w:rsidR="00032AEA" w:rsidRPr="009F2B52" w:rsidRDefault="00032AEA" w:rsidP="00032AEA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sz w:val="22"/>
          <w:szCs w:val="22"/>
        </w:rPr>
      </w:pPr>
    </w:p>
    <w:p w:rsidR="005639FB" w:rsidRPr="00032AEA" w:rsidRDefault="005639FB" w:rsidP="00032AEA"/>
    <w:sectPr w:rsidR="005639FB" w:rsidRPr="00032AEA" w:rsidSect="0056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0" w:rsidRPr="00075241" w:rsidRDefault="004C73B8" w:rsidP="007B4906">
    <w:pPr>
      <w:pStyle w:val="a4"/>
      <w:framePr w:wrap="around" w:vAnchor="text" w:hAnchor="margin" w:xAlign="outside" w:y="1"/>
      <w:rPr>
        <w:rStyle w:val="a3"/>
        <w:sz w:val="24"/>
        <w:szCs w:val="24"/>
      </w:rPr>
    </w:pPr>
    <w:r w:rsidRPr="00075241">
      <w:rPr>
        <w:rStyle w:val="a3"/>
        <w:sz w:val="24"/>
        <w:szCs w:val="24"/>
      </w:rPr>
      <w:fldChar w:fldCharType="begin"/>
    </w:r>
    <w:r w:rsidRPr="00075241">
      <w:rPr>
        <w:rStyle w:val="a3"/>
        <w:sz w:val="24"/>
        <w:szCs w:val="24"/>
      </w:rPr>
      <w:instrText xml:space="preserve">PAGE  </w:instrText>
    </w:r>
    <w:r w:rsidRPr="00075241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46</w:t>
    </w:r>
    <w:r w:rsidRPr="00075241">
      <w:rPr>
        <w:rStyle w:val="a3"/>
        <w:sz w:val="24"/>
        <w:szCs w:val="24"/>
      </w:rPr>
      <w:fldChar w:fldCharType="end"/>
    </w:r>
  </w:p>
  <w:p w:rsidR="00093150" w:rsidRDefault="004C73B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0" w:rsidRDefault="004C73B8" w:rsidP="00075241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093150" w:rsidRDefault="004C73B8" w:rsidP="00075241">
    <w:pPr>
      <w:pStyle w:val="a4"/>
      <w:framePr w:wrap="around" w:vAnchor="text" w:hAnchor="margin" w:xAlign="outside" w:y="1"/>
      <w:ind w:right="360" w:firstLine="360"/>
      <w:rPr>
        <w:rStyle w:val="a3"/>
        <w:sz w:val="22"/>
      </w:rPr>
    </w:pPr>
  </w:p>
  <w:p w:rsidR="00093150" w:rsidRDefault="004C73B8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0" w:rsidRDefault="004C73B8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0878"/>
    <w:multiLevelType w:val="hybridMultilevel"/>
    <w:tmpl w:val="0F6A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666B2"/>
    <w:rsid w:val="00032AEA"/>
    <w:rsid w:val="003F51DC"/>
    <w:rsid w:val="004C73B8"/>
    <w:rsid w:val="005639FB"/>
    <w:rsid w:val="009666B2"/>
    <w:rsid w:val="00B34151"/>
    <w:rsid w:val="00DB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66B2"/>
  </w:style>
  <w:style w:type="paragraph" w:customStyle="1" w:styleId="BodyText3">
    <w:name w:val="Body Text 3"/>
    <w:basedOn w:val="a"/>
    <w:rsid w:val="009666B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32">
    <w:name w:val="Body Text 32"/>
    <w:basedOn w:val="a"/>
    <w:rsid w:val="009666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4">
    <w:name w:val="footer"/>
    <w:basedOn w:val="a"/>
    <w:link w:val="a5"/>
    <w:rsid w:val="009666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6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666B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6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66B2"/>
    <w:pPr>
      <w:jc w:val="center"/>
    </w:pPr>
    <w:rPr>
      <w:szCs w:val="20"/>
    </w:rPr>
  </w:style>
  <w:style w:type="paragraph" w:customStyle="1" w:styleId="ConsPlusTitle">
    <w:name w:val="ConsPlusTitle"/>
    <w:rsid w:val="00B34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ewncpi">
    <w:name w:val="newncpi"/>
    <w:basedOn w:val="a"/>
    <w:rsid w:val="00B34151"/>
    <w:pPr>
      <w:ind w:firstLine="567"/>
      <w:jc w:val="both"/>
    </w:pPr>
  </w:style>
  <w:style w:type="character" w:customStyle="1" w:styleId="datepr">
    <w:name w:val="datepr"/>
    <w:basedOn w:val="a0"/>
    <w:rsid w:val="00B3415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3415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2017-02-27T13:29:00Z</dcterms:created>
  <dcterms:modified xsi:type="dcterms:W3CDTF">2017-02-27T14:25:00Z</dcterms:modified>
</cp:coreProperties>
</file>